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B6FCD" w:rsidRPr="00315287" w:rsidRDefault="004B6FCD" w:rsidP="004B6FCD">
      <w:pPr>
        <w:pStyle w:val="3"/>
        <w:tabs>
          <w:tab w:val="left" w:pos="567"/>
          <w:tab w:val="left" w:pos="708"/>
          <w:tab w:val="left" w:pos="1416"/>
          <w:tab w:val="left" w:pos="5245"/>
        </w:tabs>
        <w:rPr>
          <w:rFonts w:asciiTheme="minorHAnsi" w:hAnsiTheme="minorHAnsi"/>
          <w:sz w:val="24"/>
          <w:szCs w:val="24"/>
          <w:u w:val="single"/>
        </w:rPr>
      </w:pPr>
      <w:r w:rsidRPr="00315287">
        <w:rPr>
          <w:rFonts w:asciiTheme="minorHAnsi" w:hAnsiTheme="minorHAnsi"/>
          <w:sz w:val="24"/>
          <w:szCs w:val="24"/>
        </w:rPr>
        <w:t xml:space="preserve">       </w:t>
      </w:r>
      <w:r w:rsidR="004E1FF6" w:rsidRPr="00454A58">
        <w:rPr>
          <w:rFonts w:asciiTheme="minorHAnsi" w:hAnsiTheme="minorHAnsi"/>
          <w:sz w:val="24"/>
          <w:szCs w:val="24"/>
        </w:rPr>
        <w:t xml:space="preserve">           </w:t>
      </w:r>
      <w:r>
        <w:rPr>
          <w:rFonts w:asciiTheme="minorHAnsi" w:hAnsiTheme="minorHAnsi"/>
          <w:noProof/>
          <w:sz w:val="24"/>
          <w:szCs w:val="24"/>
        </w:rPr>
        <w:t xml:space="preserve">  </w:t>
      </w:r>
      <w:r w:rsidRPr="00315287">
        <w:rPr>
          <w:rFonts w:asciiTheme="minorHAnsi" w:hAnsiTheme="minorHAnsi"/>
          <w:noProof/>
          <w:sz w:val="24"/>
          <w:szCs w:val="24"/>
        </w:rPr>
        <w:drawing>
          <wp:inline distT="0" distB="0" distL="0" distR="0">
            <wp:extent cx="541020" cy="571500"/>
            <wp:effectExtent l="19050" t="0" r="0" b="0"/>
            <wp:docPr id="6" name="Εικόν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020" cy="5715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B6FCD" w:rsidRPr="00315287" w:rsidRDefault="004B6FCD" w:rsidP="004B6FCD">
      <w:pPr>
        <w:pStyle w:val="3"/>
        <w:tabs>
          <w:tab w:val="left" w:pos="709"/>
          <w:tab w:val="left" w:pos="5245"/>
        </w:tabs>
        <w:ind w:firstLine="142"/>
        <w:rPr>
          <w:rFonts w:asciiTheme="minorHAnsi" w:hAnsiTheme="minorHAnsi" w:cs="Calibri"/>
          <w:sz w:val="24"/>
          <w:szCs w:val="24"/>
        </w:rPr>
      </w:pPr>
      <w:r w:rsidRPr="00315287">
        <w:rPr>
          <w:rFonts w:asciiTheme="minorHAnsi" w:hAnsiTheme="minorHAnsi" w:cs="Calibri"/>
          <w:sz w:val="24"/>
          <w:szCs w:val="24"/>
        </w:rPr>
        <w:t xml:space="preserve">    ΕΛΛΗΝΙΚΗ ΔΗΜΟΚΡΑΤΙΑ</w:t>
      </w:r>
      <w:r w:rsidRPr="00315287">
        <w:rPr>
          <w:rFonts w:asciiTheme="minorHAnsi" w:hAnsiTheme="minorHAnsi" w:cs="Calibri"/>
          <w:sz w:val="24"/>
          <w:szCs w:val="24"/>
        </w:rPr>
        <w:tab/>
      </w:r>
      <w:r w:rsidR="00F57DEE" w:rsidRPr="00315287">
        <w:rPr>
          <w:rFonts w:asciiTheme="minorHAnsi" w:hAnsiTheme="minorHAnsi" w:cs="Calibri"/>
          <w:b w:val="0"/>
          <w:sz w:val="24"/>
          <w:szCs w:val="24"/>
        </w:rPr>
        <w:t>Κοζάνη</w:t>
      </w:r>
      <w:r w:rsidR="00F57DEE">
        <w:rPr>
          <w:rFonts w:asciiTheme="minorHAnsi" w:hAnsiTheme="minorHAnsi" w:cs="Calibri"/>
          <w:b w:val="0"/>
          <w:sz w:val="24"/>
          <w:szCs w:val="24"/>
        </w:rPr>
        <w:t>,</w:t>
      </w:r>
      <w:r w:rsidR="00F57DEE" w:rsidRPr="00315287">
        <w:rPr>
          <w:rFonts w:asciiTheme="minorHAnsi" w:hAnsiTheme="minorHAnsi" w:cs="Calibri"/>
          <w:b w:val="0"/>
          <w:sz w:val="24"/>
          <w:szCs w:val="24"/>
        </w:rPr>
        <w:t xml:space="preserve"> </w:t>
      </w:r>
      <w:r w:rsidR="00E52E49">
        <w:rPr>
          <w:rFonts w:asciiTheme="minorHAnsi" w:hAnsiTheme="minorHAnsi" w:cs="Calibri"/>
          <w:b w:val="0"/>
          <w:sz w:val="24"/>
          <w:szCs w:val="24"/>
        </w:rPr>
        <w:t xml:space="preserve">  1-10</w:t>
      </w:r>
      <w:r w:rsidR="00F57DEE">
        <w:rPr>
          <w:rFonts w:asciiTheme="minorHAnsi" w:hAnsiTheme="minorHAnsi" w:cs="Calibri"/>
          <w:b w:val="0"/>
          <w:sz w:val="24"/>
          <w:szCs w:val="24"/>
        </w:rPr>
        <w:t>-</w:t>
      </w:r>
      <w:r w:rsidRPr="00315287">
        <w:rPr>
          <w:rFonts w:asciiTheme="minorHAnsi" w:hAnsiTheme="minorHAnsi" w:cs="Calibri"/>
          <w:b w:val="0"/>
          <w:sz w:val="24"/>
          <w:szCs w:val="24"/>
        </w:rPr>
        <w:t>202</w:t>
      </w:r>
      <w:r w:rsidR="00CD1274">
        <w:rPr>
          <w:rFonts w:asciiTheme="minorHAnsi" w:hAnsiTheme="minorHAnsi" w:cs="Calibri"/>
          <w:b w:val="0"/>
          <w:sz w:val="24"/>
          <w:szCs w:val="24"/>
        </w:rPr>
        <w:t>6</w:t>
      </w:r>
    </w:p>
    <w:p w:rsidR="004B6FCD" w:rsidRPr="004E1FF6" w:rsidRDefault="004E1FF6" w:rsidP="004E1FF6">
      <w:pPr>
        <w:ind w:left="708" w:hanging="708"/>
        <w:rPr>
          <w:rFonts w:asciiTheme="minorHAnsi" w:hAnsiTheme="minorHAnsi" w:cs="Calibri"/>
          <w:b/>
          <w:sz w:val="24"/>
          <w:szCs w:val="24"/>
        </w:rPr>
      </w:pPr>
      <w:r>
        <w:rPr>
          <w:rFonts w:asciiTheme="minorHAnsi" w:hAnsiTheme="minorHAnsi" w:cs="Calibri"/>
          <w:b/>
          <w:sz w:val="24"/>
          <w:szCs w:val="24"/>
        </w:rPr>
        <w:t xml:space="preserve">     </w:t>
      </w:r>
      <w:r w:rsidR="004B6FCD" w:rsidRPr="004E1FF6">
        <w:rPr>
          <w:rFonts w:asciiTheme="minorHAnsi" w:hAnsiTheme="minorHAnsi" w:cs="Calibri"/>
          <w:b/>
          <w:sz w:val="24"/>
          <w:szCs w:val="24"/>
        </w:rPr>
        <w:t xml:space="preserve">   </w:t>
      </w:r>
      <w:r w:rsidRPr="007924B4">
        <w:rPr>
          <w:rFonts w:asciiTheme="minorHAnsi" w:hAnsiTheme="minorHAnsi" w:cs="Calibri"/>
          <w:b/>
          <w:sz w:val="24"/>
          <w:szCs w:val="24"/>
        </w:rPr>
        <w:t xml:space="preserve">       </w:t>
      </w:r>
      <w:r w:rsidR="004B6FCD" w:rsidRPr="004E1FF6">
        <w:rPr>
          <w:rFonts w:asciiTheme="minorHAnsi" w:hAnsiTheme="minorHAnsi" w:cs="Calibri"/>
          <w:b/>
          <w:sz w:val="24"/>
          <w:szCs w:val="24"/>
        </w:rPr>
        <w:t xml:space="preserve">  </w:t>
      </w:r>
      <w:r w:rsidR="00D0792E">
        <w:rPr>
          <w:rFonts w:asciiTheme="minorHAnsi" w:hAnsiTheme="minorHAnsi" w:cs="Calibri"/>
          <w:b/>
          <w:sz w:val="24"/>
          <w:szCs w:val="24"/>
        </w:rPr>
        <w:t xml:space="preserve">   </w:t>
      </w:r>
      <w:r w:rsidR="004B6FCD" w:rsidRPr="004E1FF6">
        <w:rPr>
          <w:rFonts w:asciiTheme="minorHAnsi" w:hAnsiTheme="minorHAnsi" w:cs="Calibri"/>
          <w:b/>
          <w:sz w:val="24"/>
          <w:szCs w:val="24"/>
        </w:rPr>
        <w:t>ΔΙΟΙΚΗΣΗ</w:t>
      </w:r>
    </w:p>
    <w:p w:rsidR="004B6FCD" w:rsidRPr="00315287" w:rsidRDefault="004B6FCD" w:rsidP="004B6FCD">
      <w:pPr>
        <w:pStyle w:val="9"/>
        <w:jc w:val="both"/>
        <w:rPr>
          <w:rFonts w:asciiTheme="minorHAnsi" w:hAnsiTheme="minorHAnsi" w:cs="Calibri"/>
          <w:szCs w:val="24"/>
        </w:rPr>
      </w:pPr>
      <w:r w:rsidRPr="00315287">
        <w:rPr>
          <w:rFonts w:asciiTheme="minorHAnsi" w:hAnsiTheme="minorHAnsi" w:cs="Calibri"/>
          <w:szCs w:val="24"/>
        </w:rPr>
        <w:t xml:space="preserve">        3</w:t>
      </w:r>
      <w:r w:rsidRPr="00315287">
        <w:rPr>
          <w:rFonts w:asciiTheme="minorHAnsi" w:hAnsiTheme="minorHAnsi" w:cs="Calibri"/>
          <w:szCs w:val="24"/>
          <w:vertAlign w:val="superscript"/>
        </w:rPr>
        <w:t>ης</w:t>
      </w:r>
      <w:r w:rsidRPr="00315287">
        <w:rPr>
          <w:rFonts w:asciiTheme="minorHAnsi" w:hAnsiTheme="minorHAnsi" w:cs="Calibri"/>
          <w:szCs w:val="24"/>
        </w:rPr>
        <w:t xml:space="preserve"> Υ.ΠΕ. ΜΑΚΕΔΟΝΙΑΣ</w:t>
      </w:r>
    </w:p>
    <w:p w:rsidR="004B6FCD" w:rsidRPr="00315287" w:rsidRDefault="004B6FCD" w:rsidP="004B6FCD">
      <w:pPr>
        <w:pStyle w:val="9"/>
        <w:tabs>
          <w:tab w:val="left" w:pos="4962"/>
        </w:tabs>
        <w:ind w:left="-142" w:firstLine="142"/>
        <w:jc w:val="both"/>
        <w:rPr>
          <w:rFonts w:asciiTheme="minorHAnsi" w:hAnsiTheme="minorHAnsi" w:cs="Calibri"/>
          <w:b w:val="0"/>
          <w:szCs w:val="24"/>
        </w:rPr>
      </w:pPr>
      <w:r w:rsidRPr="00315287">
        <w:rPr>
          <w:rFonts w:asciiTheme="minorHAnsi" w:hAnsiTheme="minorHAnsi" w:cs="Calibri"/>
          <w:szCs w:val="24"/>
        </w:rPr>
        <w:t>ΓΕΝΙΚΟ ΝΟΣΟΚΟΜΕΙΟ ΚΟΖΑΝΗΣ</w:t>
      </w:r>
    </w:p>
    <w:p w:rsidR="004B6FCD" w:rsidRPr="00315287" w:rsidRDefault="004B6FCD" w:rsidP="004B6FCD">
      <w:pPr>
        <w:pStyle w:val="9"/>
        <w:ind w:left="708"/>
        <w:jc w:val="both"/>
        <w:rPr>
          <w:rFonts w:asciiTheme="minorHAnsi" w:hAnsiTheme="minorHAnsi" w:cs="Calibri"/>
          <w:szCs w:val="24"/>
        </w:rPr>
      </w:pPr>
      <w:r w:rsidRPr="00315287">
        <w:rPr>
          <w:rFonts w:asciiTheme="minorHAnsi" w:hAnsiTheme="minorHAnsi" w:cs="Calibri"/>
          <w:szCs w:val="24"/>
        </w:rPr>
        <w:t xml:space="preserve"> «ΜΑΜΑΤΣΕΙΟ»</w:t>
      </w:r>
    </w:p>
    <w:p w:rsidR="004B6FCD" w:rsidRPr="00315287" w:rsidRDefault="004B6FCD" w:rsidP="004B6FCD">
      <w:pPr>
        <w:rPr>
          <w:rFonts w:asciiTheme="minorHAnsi" w:hAnsiTheme="minorHAnsi" w:cs="Calibri"/>
          <w:sz w:val="24"/>
          <w:szCs w:val="24"/>
        </w:rPr>
      </w:pPr>
    </w:p>
    <w:p w:rsidR="004B6FCD" w:rsidRPr="00315287" w:rsidRDefault="004B6FCD" w:rsidP="004B6FCD">
      <w:pPr>
        <w:rPr>
          <w:rFonts w:asciiTheme="minorHAnsi" w:hAnsiTheme="minorHAnsi"/>
          <w:sz w:val="24"/>
          <w:szCs w:val="24"/>
        </w:rPr>
      </w:pPr>
    </w:p>
    <w:p w:rsidR="004B6FCD" w:rsidRPr="00315287" w:rsidRDefault="004B6FCD" w:rsidP="004B6FCD">
      <w:pPr>
        <w:rPr>
          <w:rFonts w:asciiTheme="minorHAnsi" w:hAnsiTheme="minorHAnsi"/>
          <w:sz w:val="24"/>
          <w:szCs w:val="24"/>
        </w:rPr>
      </w:pPr>
    </w:p>
    <w:p w:rsidR="004B6FCD" w:rsidRPr="00315287" w:rsidRDefault="004B6FCD" w:rsidP="004B6FCD">
      <w:pPr>
        <w:rPr>
          <w:rFonts w:asciiTheme="minorHAnsi" w:hAnsiTheme="minorHAnsi"/>
          <w:sz w:val="24"/>
          <w:szCs w:val="24"/>
        </w:rPr>
      </w:pPr>
    </w:p>
    <w:p w:rsidR="004B6FCD" w:rsidRDefault="004B6FCD" w:rsidP="00DC278D">
      <w:pPr>
        <w:pStyle w:val="22"/>
        <w:jc w:val="center"/>
        <w:rPr>
          <w:rFonts w:asciiTheme="minorHAnsi" w:hAnsiTheme="minorHAnsi" w:cs="Calibri"/>
          <w:b/>
          <w:sz w:val="32"/>
          <w:szCs w:val="32"/>
        </w:rPr>
      </w:pPr>
      <w:r w:rsidRPr="00DC278D">
        <w:rPr>
          <w:rFonts w:asciiTheme="minorHAnsi" w:hAnsiTheme="minorHAnsi" w:cs="Calibri"/>
          <w:b/>
          <w:sz w:val="32"/>
          <w:szCs w:val="32"/>
        </w:rPr>
        <w:t>Δ Ε Λ Τ Ι Ο  Τ Υ Π Ο Υ</w:t>
      </w:r>
    </w:p>
    <w:p w:rsidR="006E6DF9" w:rsidRPr="005F0068" w:rsidRDefault="006E6DF9" w:rsidP="00DC278D">
      <w:pPr>
        <w:pStyle w:val="22"/>
        <w:jc w:val="center"/>
        <w:rPr>
          <w:rFonts w:asciiTheme="minorHAnsi" w:hAnsiTheme="minorHAnsi" w:cs="Calibri"/>
          <w:b/>
          <w:sz w:val="32"/>
          <w:szCs w:val="32"/>
        </w:rPr>
      </w:pPr>
      <w:r w:rsidRPr="006E6DF9">
        <w:rPr>
          <w:rFonts w:asciiTheme="minorHAnsi" w:hAnsiTheme="minorHAnsi" w:cstheme="minorHAnsi"/>
          <w:szCs w:val="24"/>
        </w:rPr>
        <w:t>Κυτταρολογικό Εργαστήριο</w:t>
      </w:r>
      <w:r>
        <w:rPr>
          <w:rFonts w:asciiTheme="minorHAnsi" w:hAnsiTheme="minorHAnsi" w:cstheme="minorHAnsi"/>
          <w:szCs w:val="24"/>
        </w:rPr>
        <w:t xml:space="preserve"> Γ.Ν. Κοζάνης</w:t>
      </w:r>
    </w:p>
    <w:p w:rsidR="001B7340" w:rsidRDefault="001B7340" w:rsidP="00CD1274">
      <w:pPr>
        <w:rPr>
          <w:rFonts w:asciiTheme="minorHAnsi" w:hAnsiTheme="minorHAnsi" w:cstheme="minorHAnsi"/>
          <w:b/>
          <w:color w:val="222222"/>
          <w:sz w:val="24"/>
          <w:szCs w:val="24"/>
        </w:rPr>
      </w:pPr>
    </w:p>
    <w:p w:rsidR="00BC3BA5" w:rsidRDefault="00BC3BA5" w:rsidP="001B7340">
      <w:pPr>
        <w:jc w:val="center"/>
        <w:rPr>
          <w:rFonts w:asciiTheme="minorHAnsi" w:hAnsiTheme="minorHAnsi" w:cstheme="minorHAnsi"/>
          <w:b/>
          <w:color w:val="222222"/>
          <w:sz w:val="24"/>
          <w:szCs w:val="24"/>
        </w:rPr>
      </w:pPr>
    </w:p>
    <w:p w:rsidR="006E6DF9" w:rsidRDefault="006E6DF9" w:rsidP="00654966">
      <w:pPr>
        <w:spacing w:after="120" w:line="276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6E6DF9">
        <w:rPr>
          <w:rFonts w:asciiTheme="minorHAnsi" w:hAnsiTheme="minorHAnsi" w:cstheme="minorHAnsi"/>
          <w:sz w:val="24"/>
          <w:szCs w:val="24"/>
        </w:rPr>
        <w:t xml:space="preserve">Με την ευκαιρία των προγραμμάτων πρόληψης του Υπουργείου Υγείας και ιδιαίτερα αυτό για την πρόληψη του </w:t>
      </w:r>
      <w:r>
        <w:rPr>
          <w:rFonts w:asciiTheme="minorHAnsi" w:hAnsiTheme="minorHAnsi" w:cstheme="minorHAnsi"/>
          <w:sz w:val="24"/>
          <w:szCs w:val="24"/>
        </w:rPr>
        <w:t>Καρκίνου τ</w:t>
      </w:r>
      <w:r w:rsidRPr="006E6DF9">
        <w:rPr>
          <w:rFonts w:asciiTheme="minorHAnsi" w:hAnsiTheme="minorHAnsi" w:cstheme="minorHAnsi"/>
          <w:sz w:val="24"/>
          <w:szCs w:val="24"/>
        </w:rPr>
        <w:t xml:space="preserve">ου Τραχήλου </w:t>
      </w:r>
      <w:r>
        <w:rPr>
          <w:rFonts w:asciiTheme="minorHAnsi" w:hAnsiTheme="minorHAnsi" w:cstheme="minorHAnsi"/>
          <w:sz w:val="24"/>
          <w:szCs w:val="24"/>
        </w:rPr>
        <w:t>τ</w:t>
      </w:r>
      <w:r w:rsidRPr="006E6DF9">
        <w:rPr>
          <w:rFonts w:asciiTheme="minorHAnsi" w:hAnsiTheme="minorHAnsi" w:cstheme="minorHAnsi"/>
          <w:sz w:val="24"/>
          <w:szCs w:val="24"/>
        </w:rPr>
        <w:t xml:space="preserve">ης Μήτρας είναι σκόπιμο να αναφέρουμε την συμμετοχή στην πρόληψη μέσω τεστ </w:t>
      </w:r>
      <w:proofErr w:type="spellStart"/>
      <w:r w:rsidRPr="006E6DF9">
        <w:rPr>
          <w:rFonts w:asciiTheme="minorHAnsi" w:hAnsiTheme="minorHAnsi" w:cstheme="minorHAnsi"/>
          <w:sz w:val="24"/>
          <w:szCs w:val="24"/>
        </w:rPr>
        <w:t>Παπ</w:t>
      </w:r>
      <w:proofErr w:type="spellEnd"/>
      <w:r w:rsidRPr="006E6DF9">
        <w:rPr>
          <w:rFonts w:asciiTheme="minorHAnsi" w:hAnsiTheme="minorHAnsi" w:cstheme="minorHAnsi"/>
          <w:sz w:val="24"/>
          <w:szCs w:val="24"/>
        </w:rPr>
        <w:t xml:space="preserve"> του Νοσοκομείου </w:t>
      </w:r>
      <w:r>
        <w:rPr>
          <w:rFonts w:asciiTheme="minorHAnsi" w:hAnsiTheme="minorHAnsi" w:cstheme="minorHAnsi"/>
          <w:sz w:val="24"/>
          <w:szCs w:val="24"/>
        </w:rPr>
        <w:t>Κοζάνης</w:t>
      </w:r>
      <w:r w:rsidRPr="006E6DF9">
        <w:rPr>
          <w:rFonts w:asciiTheme="minorHAnsi" w:hAnsiTheme="minorHAnsi" w:cstheme="minorHAnsi"/>
          <w:sz w:val="24"/>
          <w:szCs w:val="24"/>
        </w:rPr>
        <w:t xml:space="preserve">. Κατά το χρονικό διάστημα από Μάιο 2024 έως Ιούλιο 2026 εξετάστηκαν 6000 τεστ </w:t>
      </w:r>
      <w:proofErr w:type="spellStart"/>
      <w:r w:rsidRPr="006E6DF9">
        <w:rPr>
          <w:rFonts w:asciiTheme="minorHAnsi" w:hAnsiTheme="minorHAnsi" w:cstheme="minorHAnsi"/>
          <w:sz w:val="24"/>
          <w:szCs w:val="24"/>
        </w:rPr>
        <w:t>Παπ</w:t>
      </w:r>
      <w:proofErr w:type="spellEnd"/>
      <w:r w:rsidRPr="006E6DF9">
        <w:rPr>
          <w:rFonts w:asciiTheme="minorHAnsi" w:hAnsiTheme="minorHAnsi" w:cstheme="minorHAnsi"/>
          <w:sz w:val="24"/>
          <w:szCs w:val="24"/>
        </w:rPr>
        <w:t xml:space="preserve"> και διαγνώστηκαν 121 χαμηλού βαθμού αλλοιώσεις 32</w:t>
      </w:r>
      <w:r>
        <w:rPr>
          <w:rFonts w:asciiTheme="minorHAnsi" w:hAnsiTheme="minorHAnsi" w:cstheme="minorHAnsi"/>
          <w:sz w:val="24"/>
          <w:szCs w:val="24"/>
        </w:rPr>
        <w:t xml:space="preserve"> υψηλού βαθμού και 2 κακοήθειες.</w:t>
      </w:r>
    </w:p>
    <w:p w:rsidR="006E6DF9" w:rsidRDefault="00FC6851" w:rsidP="00654966">
      <w:pPr>
        <w:spacing w:after="120" w:line="276" w:lineRule="auto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Το Κυτταρολογικό Εργαστήριο </w:t>
      </w:r>
      <w:r w:rsidR="006E6DF9" w:rsidRPr="006E6DF9">
        <w:rPr>
          <w:rFonts w:asciiTheme="minorHAnsi" w:hAnsiTheme="minorHAnsi" w:cstheme="minorHAnsi"/>
          <w:sz w:val="24"/>
          <w:szCs w:val="24"/>
        </w:rPr>
        <w:t>κλείνει φέτος 25 χρόνια λειτουργίας</w:t>
      </w:r>
      <w:r>
        <w:rPr>
          <w:rFonts w:asciiTheme="minorHAnsi" w:hAnsiTheme="minorHAnsi" w:cstheme="minorHAnsi"/>
          <w:sz w:val="24"/>
          <w:szCs w:val="24"/>
        </w:rPr>
        <w:t xml:space="preserve">, υπό τη διεύθυνση του Ιωάννη </w:t>
      </w:r>
      <w:proofErr w:type="spellStart"/>
      <w:r>
        <w:rPr>
          <w:rFonts w:asciiTheme="minorHAnsi" w:hAnsiTheme="minorHAnsi" w:cstheme="minorHAnsi"/>
          <w:sz w:val="24"/>
          <w:szCs w:val="24"/>
        </w:rPr>
        <w:t>Κουνάβη</w:t>
      </w:r>
      <w:proofErr w:type="spellEnd"/>
      <w:r>
        <w:rPr>
          <w:rFonts w:asciiTheme="minorHAnsi" w:hAnsiTheme="minorHAnsi" w:cstheme="minorHAnsi"/>
          <w:sz w:val="24"/>
          <w:szCs w:val="24"/>
        </w:rPr>
        <w:t>, Δ/</w:t>
      </w:r>
      <w:proofErr w:type="spellStart"/>
      <w:r>
        <w:rPr>
          <w:rFonts w:asciiTheme="minorHAnsi" w:hAnsiTheme="minorHAnsi" w:cstheme="minorHAnsi"/>
          <w:sz w:val="24"/>
          <w:szCs w:val="24"/>
        </w:rPr>
        <w:t>ντή</w:t>
      </w:r>
      <w:proofErr w:type="spellEnd"/>
      <w:r>
        <w:rPr>
          <w:rFonts w:asciiTheme="minorHAnsi" w:hAnsiTheme="minorHAnsi" w:cstheme="minorHAnsi"/>
          <w:sz w:val="24"/>
          <w:szCs w:val="24"/>
        </w:rPr>
        <w:t xml:space="preserve"> Κυτταρολογίας και την πολύτιμη συμβολή του Παραϊατρικού προσωπικού</w:t>
      </w:r>
      <w:r w:rsidR="00476FB4">
        <w:rPr>
          <w:rFonts w:asciiTheme="minorHAnsi" w:hAnsiTheme="minorHAnsi" w:cstheme="minorHAnsi"/>
          <w:sz w:val="24"/>
          <w:szCs w:val="24"/>
        </w:rPr>
        <w:t xml:space="preserve"> που το στελεχώνει</w:t>
      </w:r>
      <w:r w:rsidR="006E6DF9">
        <w:rPr>
          <w:rFonts w:asciiTheme="minorHAnsi" w:hAnsiTheme="minorHAnsi" w:cstheme="minorHAnsi"/>
          <w:sz w:val="24"/>
          <w:szCs w:val="24"/>
        </w:rPr>
        <w:t>.</w:t>
      </w:r>
      <w:r w:rsidR="006E6DF9" w:rsidRPr="006E6DF9">
        <w:rPr>
          <w:rFonts w:asciiTheme="minorHAnsi" w:hAnsiTheme="minorHAnsi" w:cstheme="minorHAnsi"/>
          <w:sz w:val="24"/>
          <w:szCs w:val="24"/>
        </w:rPr>
        <w:t xml:space="preserve"> Ήταν από τα πρώτα στ</w:t>
      </w:r>
      <w:r w:rsidR="006E6DF9">
        <w:rPr>
          <w:rFonts w:asciiTheme="minorHAnsi" w:hAnsiTheme="minorHAnsi" w:cstheme="minorHAnsi"/>
          <w:sz w:val="24"/>
          <w:szCs w:val="24"/>
        </w:rPr>
        <w:t>ην Ελλάδα που εφοδιάστηκε με τη</w:t>
      </w:r>
      <w:r w:rsidR="006E6DF9" w:rsidRPr="006E6DF9">
        <w:rPr>
          <w:rFonts w:asciiTheme="minorHAnsi" w:hAnsiTheme="minorHAnsi" w:cstheme="minorHAnsi"/>
          <w:sz w:val="24"/>
          <w:szCs w:val="24"/>
        </w:rPr>
        <w:t xml:space="preserve"> σύγχρονη τεχνολογία υγρής φάσης (γνωστό με τον όρο </w:t>
      </w:r>
      <w:proofErr w:type="spellStart"/>
      <w:r w:rsidR="006E6DF9" w:rsidRPr="006E6DF9">
        <w:rPr>
          <w:rFonts w:asciiTheme="minorHAnsi" w:hAnsiTheme="minorHAnsi" w:cstheme="minorHAnsi"/>
          <w:sz w:val="24"/>
          <w:szCs w:val="24"/>
        </w:rPr>
        <w:t>thinprep</w:t>
      </w:r>
      <w:proofErr w:type="spellEnd"/>
      <w:r w:rsidR="006E6DF9" w:rsidRPr="006E6DF9">
        <w:rPr>
          <w:rFonts w:asciiTheme="minorHAnsi" w:hAnsiTheme="minorHAnsi" w:cstheme="minorHAnsi"/>
          <w:sz w:val="24"/>
          <w:szCs w:val="24"/>
        </w:rPr>
        <w:t xml:space="preserve">) αρχικά για τεστ </w:t>
      </w:r>
      <w:proofErr w:type="spellStart"/>
      <w:r w:rsidR="006E6DF9" w:rsidRPr="006E6DF9">
        <w:rPr>
          <w:rFonts w:asciiTheme="minorHAnsi" w:hAnsiTheme="minorHAnsi" w:cstheme="minorHAnsi"/>
          <w:sz w:val="24"/>
          <w:szCs w:val="24"/>
        </w:rPr>
        <w:t>Παπ</w:t>
      </w:r>
      <w:proofErr w:type="spellEnd"/>
      <w:r w:rsidR="006E6DF9" w:rsidRPr="006E6DF9">
        <w:rPr>
          <w:rFonts w:asciiTheme="minorHAnsi" w:hAnsiTheme="minorHAnsi" w:cstheme="minorHAnsi"/>
          <w:sz w:val="24"/>
          <w:szCs w:val="24"/>
        </w:rPr>
        <w:t xml:space="preserve"> και αργότερα για όλες τις κυτταρολογικές εξετάσεις</w:t>
      </w:r>
      <w:r w:rsidR="006E6DF9">
        <w:rPr>
          <w:rFonts w:asciiTheme="minorHAnsi" w:hAnsiTheme="minorHAnsi" w:cstheme="minorHAnsi"/>
          <w:sz w:val="24"/>
          <w:szCs w:val="24"/>
        </w:rPr>
        <w:t>.</w:t>
      </w:r>
      <w:r w:rsidR="006E6DF9" w:rsidRPr="006E6DF9">
        <w:rPr>
          <w:rFonts w:asciiTheme="minorHAnsi" w:hAnsiTheme="minorHAnsi" w:cstheme="minorHAnsi"/>
          <w:sz w:val="24"/>
          <w:szCs w:val="24"/>
        </w:rPr>
        <w:t xml:space="preserve"> Τον προηγούμενο μήνα η διοίκηση προχώρησε σε παραγγελία των νεότερων μηχανημάτων ώστε να μην υστερεί το Εργαστήριο από τα αντίστοιχα των μεγάλων Νοσοκομείων</w:t>
      </w:r>
      <w:r w:rsidR="006E6DF9">
        <w:rPr>
          <w:rFonts w:asciiTheme="minorHAnsi" w:hAnsiTheme="minorHAnsi" w:cstheme="minorHAnsi"/>
          <w:sz w:val="24"/>
          <w:szCs w:val="24"/>
        </w:rPr>
        <w:t>.</w:t>
      </w:r>
    </w:p>
    <w:p w:rsidR="006E6DF9" w:rsidRDefault="006E6DF9" w:rsidP="00654966">
      <w:pPr>
        <w:spacing w:after="120" w:line="276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6E6DF9">
        <w:rPr>
          <w:rFonts w:asciiTheme="minorHAnsi" w:hAnsiTheme="minorHAnsi" w:cstheme="minorHAnsi"/>
          <w:sz w:val="24"/>
          <w:szCs w:val="24"/>
        </w:rPr>
        <w:t xml:space="preserve">Το Εργαστήριο </w:t>
      </w:r>
      <w:r>
        <w:rPr>
          <w:rFonts w:asciiTheme="minorHAnsi" w:hAnsiTheme="minorHAnsi" w:cstheme="minorHAnsi"/>
          <w:sz w:val="24"/>
          <w:szCs w:val="24"/>
        </w:rPr>
        <w:t xml:space="preserve">μας </w:t>
      </w:r>
      <w:r w:rsidRPr="006E6DF9">
        <w:rPr>
          <w:rFonts w:asciiTheme="minorHAnsi" w:hAnsiTheme="minorHAnsi" w:cstheme="minorHAnsi"/>
          <w:sz w:val="24"/>
          <w:szCs w:val="24"/>
        </w:rPr>
        <w:t xml:space="preserve">εκτός από το Νοσοκομείο </w:t>
      </w:r>
      <w:r>
        <w:rPr>
          <w:rFonts w:asciiTheme="minorHAnsi" w:hAnsiTheme="minorHAnsi" w:cstheme="minorHAnsi"/>
          <w:sz w:val="24"/>
          <w:szCs w:val="24"/>
        </w:rPr>
        <w:t>μας,</w:t>
      </w:r>
      <w:r w:rsidRPr="006E6DF9">
        <w:rPr>
          <w:rFonts w:asciiTheme="minorHAnsi" w:hAnsiTheme="minorHAnsi" w:cstheme="minorHAnsi"/>
          <w:sz w:val="24"/>
          <w:szCs w:val="24"/>
        </w:rPr>
        <w:t xml:space="preserve"> λόγω έλλειψης αντίστοιχου τμήματος</w:t>
      </w:r>
      <w:r>
        <w:rPr>
          <w:rFonts w:asciiTheme="minorHAnsi" w:hAnsiTheme="minorHAnsi" w:cstheme="minorHAnsi"/>
          <w:sz w:val="24"/>
          <w:szCs w:val="24"/>
        </w:rPr>
        <w:t>,</w:t>
      </w:r>
      <w:r w:rsidRPr="006E6DF9">
        <w:rPr>
          <w:rFonts w:asciiTheme="minorHAnsi" w:hAnsiTheme="minorHAnsi" w:cstheme="minorHAnsi"/>
          <w:sz w:val="24"/>
          <w:szCs w:val="24"/>
        </w:rPr>
        <w:t xml:space="preserve"> καλύπτει </w:t>
      </w:r>
      <w:r>
        <w:rPr>
          <w:rFonts w:asciiTheme="minorHAnsi" w:hAnsiTheme="minorHAnsi" w:cstheme="minorHAnsi"/>
          <w:sz w:val="24"/>
          <w:szCs w:val="24"/>
        </w:rPr>
        <w:t xml:space="preserve">και </w:t>
      </w:r>
      <w:r w:rsidRPr="006E6DF9">
        <w:rPr>
          <w:rFonts w:asciiTheme="minorHAnsi" w:hAnsiTheme="minorHAnsi" w:cstheme="minorHAnsi"/>
          <w:sz w:val="24"/>
          <w:szCs w:val="24"/>
        </w:rPr>
        <w:t>τα Νοσοκομεία Καστοριάς και Φλώρινας</w:t>
      </w:r>
      <w:r>
        <w:rPr>
          <w:rFonts w:asciiTheme="minorHAnsi" w:hAnsiTheme="minorHAnsi" w:cstheme="minorHAnsi"/>
          <w:sz w:val="24"/>
          <w:szCs w:val="24"/>
        </w:rPr>
        <w:t>.</w:t>
      </w:r>
    </w:p>
    <w:p w:rsidR="00A807FA" w:rsidRDefault="006E6DF9" w:rsidP="00654966">
      <w:pPr>
        <w:spacing w:after="120" w:line="276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6E6DF9">
        <w:rPr>
          <w:rFonts w:asciiTheme="minorHAnsi" w:hAnsiTheme="minorHAnsi" w:cstheme="minorHAnsi"/>
          <w:sz w:val="24"/>
          <w:szCs w:val="24"/>
        </w:rPr>
        <w:t xml:space="preserve">Η συμμετοχή στην πρόληψη με τεστ </w:t>
      </w:r>
      <w:proofErr w:type="spellStart"/>
      <w:r w:rsidRPr="006E6DF9">
        <w:rPr>
          <w:rFonts w:asciiTheme="minorHAnsi" w:hAnsiTheme="minorHAnsi" w:cstheme="minorHAnsi"/>
          <w:sz w:val="24"/>
          <w:szCs w:val="24"/>
        </w:rPr>
        <w:t>Παπ</w:t>
      </w:r>
      <w:proofErr w:type="spellEnd"/>
      <w:r w:rsidRPr="006E6DF9">
        <w:rPr>
          <w:rFonts w:asciiTheme="minorHAnsi" w:hAnsiTheme="minorHAnsi" w:cstheme="minorHAnsi"/>
          <w:sz w:val="24"/>
          <w:szCs w:val="24"/>
        </w:rPr>
        <w:t xml:space="preserve"> αυτά τα 25 χρό</w:t>
      </w:r>
      <w:r>
        <w:rPr>
          <w:rFonts w:asciiTheme="minorHAnsi" w:hAnsiTheme="minorHAnsi" w:cstheme="minorHAnsi"/>
          <w:sz w:val="24"/>
          <w:szCs w:val="24"/>
        </w:rPr>
        <w:t>νια έχει ως εξής:</w:t>
      </w:r>
      <w:r w:rsidRPr="006E6DF9">
        <w:rPr>
          <w:rFonts w:asciiTheme="minorHAnsi" w:hAnsiTheme="minorHAnsi" w:cstheme="minorHAnsi"/>
          <w:sz w:val="24"/>
          <w:szCs w:val="24"/>
        </w:rPr>
        <w:t xml:space="preserve"> Έγιναν περίπου 80000</w:t>
      </w:r>
      <w:r>
        <w:rPr>
          <w:rFonts w:asciiTheme="minorHAnsi" w:hAnsiTheme="minorHAnsi" w:cstheme="minorHAnsi"/>
          <w:sz w:val="24"/>
          <w:szCs w:val="24"/>
        </w:rPr>
        <w:t xml:space="preserve"> τεστ </w:t>
      </w:r>
      <w:proofErr w:type="spellStart"/>
      <w:r>
        <w:rPr>
          <w:rFonts w:asciiTheme="minorHAnsi" w:hAnsiTheme="minorHAnsi" w:cstheme="minorHAnsi"/>
          <w:sz w:val="24"/>
          <w:szCs w:val="24"/>
        </w:rPr>
        <w:t>Π</w:t>
      </w:r>
      <w:r w:rsidRPr="006E6DF9">
        <w:rPr>
          <w:rFonts w:asciiTheme="minorHAnsi" w:hAnsiTheme="minorHAnsi" w:cstheme="minorHAnsi"/>
          <w:sz w:val="24"/>
          <w:szCs w:val="24"/>
        </w:rPr>
        <w:t>απ</w:t>
      </w:r>
      <w:proofErr w:type="spellEnd"/>
      <w:r w:rsidRPr="006E6DF9">
        <w:rPr>
          <w:rFonts w:asciiTheme="minorHAnsi" w:hAnsiTheme="minorHAnsi" w:cstheme="minorHAnsi"/>
          <w:sz w:val="24"/>
          <w:szCs w:val="24"/>
        </w:rPr>
        <w:t xml:space="preserve"> και διαγνώστηκαν </w:t>
      </w:r>
      <w:r w:rsidRPr="00A807FA">
        <w:rPr>
          <w:rFonts w:asciiTheme="minorHAnsi" w:hAnsiTheme="minorHAnsi" w:cstheme="minorHAnsi"/>
          <w:sz w:val="24"/>
          <w:szCs w:val="24"/>
          <w:u w:val="single"/>
        </w:rPr>
        <w:t>3452 ασθενείς με χαμηλού βαθμού</w:t>
      </w:r>
      <w:r w:rsidRPr="006E6DF9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E6DF9">
        <w:rPr>
          <w:rFonts w:asciiTheme="minorHAnsi" w:hAnsiTheme="minorHAnsi" w:cstheme="minorHAnsi"/>
          <w:sz w:val="24"/>
          <w:szCs w:val="24"/>
        </w:rPr>
        <w:t>ενδοεπιθηλιακες</w:t>
      </w:r>
      <w:proofErr w:type="spellEnd"/>
      <w:r w:rsidR="00A807FA">
        <w:rPr>
          <w:rFonts w:asciiTheme="minorHAnsi" w:hAnsiTheme="minorHAnsi" w:cstheme="minorHAnsi"/>
          <w:sz w:val="24"/>
          <w:szCs w:val="24"/>
        </w:rPr>
        <w:t xml:space="preserve"> αλλοιώσεις τραχήλου της μήτρας και </w:t>
      </w:r>
      <w:r w:rsidRPr="00A807FA">
        <w:rPr>
          <w:rFonts w:asciiTheme="minorHAnsi" w:hAnsiTheme="minorHAnsi" w:cstheme="minorHAnsi"/>
          <w:sz w:val="24"/>
          <w:szCs w:val="24"/>
          <w:u w:val="single"/>
        </w:rPr>
        <w:t>1341 ασθενείς με υψηλού βαθμού</w:t>
      </w:r>
      <w:r w:rsidRPr="006E6DF9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E6DF9">
        <w:rPr>
          <w:rFonts w:asciiTheme="minorHAnsi" w:hAnsiTheme="minorHAnsi" w:cstheme="minorHAnsi"/>
          <w:sz w:val="24"/>
          <w:szCs w:val="24"/>
        </w:rPr>
        <w:t>ενδοεπιθηλιακες</w:t>
      </w:r>
      <w:proofErr w:type="spellEnd"/>
      <w:r w:rsidRPr="006E6DF9">
        <w:rPr>
          <w:rFonts w:asciiTheme="minorHAnsi" w:hAnsiTheme="minorHAnsi" w:cstheme="minorHAnsi"/>
          <w:sz w:val="24"/>
          <w:szCs w:val="24"/>
        </w:rPr>
        <w:t xml:space="preserve"> αλλοιώσεις του τραχήλου της μήτρας</w:t>
      </w:r>
      <w:r w:rsidR="00A807FA">
        <w:rPr>
          <w:rFonts w:asciiTheme="minorHAnsi" w:hAnsiTheme="minorHAnsi" w:cstheme="minorHAnsi"/>
          <w:sz w:val="24"/>
          <w:szCs w:val="24"/>
        </w:rPr>
        <w:t xml:space="preserve">. </w:t>
      </w:r>
      <w:r w:rsidRPr="006E6DF9">
        <w:rPr>
          <w:rFonts w:asciiTheme="minorHAnsi" w:hAnsiTheme="minorHAnsi" w:cstheme="minorHAnsi"/>
          <w:sz w:val="24"/>
          <w:szCs w:val="24"/>
        </w:rPr>
        <w:t xml:space="preserve">Από το ιστορικό προέκυψε ότι </w:t>
      </w:r>
      <w:r w:rsidR="00A807FA" w:rsidRPr="006E6DF9">
        <w:rPr>
          <w:rFonts w:asciiTheme="minorHAnsi" w:hAnsiTheme="minorHAnsi" w:cstheme="minorHAnsi"/>
          <w:sz w:val="24"/>
          <w:szCs w:val="24"/>
        </w:rPr>
        <w:t>καμία</w:t>
      </w:r>
      <w:r w:rsidRPr="006E6DF9">
        <w:rPr>
          <w:rFonts w:asciiTheme="minorHAnsi" w:hAnsiTheme="minorHAnsi" w:cstheme="minorHAnsi"/>
          <w:sz w:val="24"/>
          <w:szCs w:val="24"/>
        </w:rPr>
        <w:t xml:space="preserve"> από αυτές τις ασθενείς δεν είχε κάνει τεστ </w:t>
      </w:r>
      <w:proofErr w:type="spellStart"/>
      <w:r w:rsidRPr="006E6DF9">
        <w:rPr>
          <w:rFonts w:asciiTheme="minorHAnsi" w:hAnsiTheme="minorHAnsi" w:cstheme="minorHAnsi"/>
          <w:sz w:val="24"/>
          <w:szCs w:val="24"/>
        </w:rPr>
        <w:t>Παπ</w:t>
      </w:r>
      <w:proofErr w:type="spellEnd"/>
      <w:r w:rsidRPr="006E6DF9">
        <w:rPr>
          <w:rFonts w:asciiTheme="minorHAnsi" w:hAnsiTheme="minorHAnsi" w:cstheme="minorHAnsi"/>
          <w:sz w:val="24"/>
          <w:szCs w:val="24"/>
        </w:rPr>
        <w:t xml:space="preserve"> την τελευταία τριετία</w:t>
      </w:r>
      <w:r w:rsidR="00A807FA">
        <w:rPr>
          <w:rFonts w:asciiTheme="minorHAnsi" w:hAnsiTheme="minorHAnsi" w:cstheme="minorHAnsi"/>
          <w:sz w:val="24"/>
          <w:szCs w:val="24"/>
        </w:rPr>
        <w:t>. Μετά τη</w:t>
      </w:r>
      <w:r w:rsidRPr="006E6DF9">
        <w:rPr>
          <w:rFonts w:asciiTheme="minorHAnsi" w:hAnsiTheme="minorHAnsi" w:cstheme="minorHAnsi"/>
          <w:sz w:val="24"/>
          <w:szCs w:val="24"/>
        </w:rPr>
        <w:t xml:space="preserve"> </w:t>
      </w:r>
      <w:r w:rsidR="00A807FA">
        <w:rPr>
          <w:rFonts w:asciiTheme="minorHAnsi" w:hAnsiTheme="minorHAnsi" w:cstheme="minorHAnsi"/>
          <w:sz w:val="24"/>
          <w:szCs w:val="24"/>
        </w:rPr>
        <w:t>θεραπεία οι παραπάνω ασθενείς στις</w:t>
      </w:r>
      <w:r w:rsidRPr="006E6DF9">
        <w:rPr>
          <w:rFonts w:asciiTheme="minorHAnsi" w:hAnsiTheme="minorHAnsi" w:cstheme="minorHAnsi"/>
          <w:sz w:val="24"/>
          <w:szCs w:val="24"/>
        </w:rPr>
        <w:t xml:space="preserve"> επανεξετάσεις ήταν πλέον πλήρως υγιείς</w:t>
      </w:r>
      <w:r w:rsidR="00A807FA">
        <w:rPr>
          <w:rFonts w:asciiTheme="minorHAnsi" w:hAnsiTheme="minorHAnsi" w:cstheme="minorHAnsi"/>
          <w:sz w:val="24"/>
          <w:szCs w:val="24"/>
        </w:rPr>
        <w:t>.</w:t>
      </w:r>
      <w:r w:rsidRPr="006E6DF9">
        <w:rPr>
          <w:rFonts w:asciiTheme="minorHAnsi" w:hAnsiTheme="minorHAnsi" w:cstheme="minorHAnsi"/>
          <w:sz w:val="24"/>
          <w:szCs w:val="24"/>
        </w:rPr>
        <w:t xml:space="preserve"> </w:t>
      </w:r>
      <w:r w:rsidR="00A807FA">
        <w:rPr>
          <w:rFonts w:asciiTheme="minorHAnsi" w:hAnsiTheme="minorHAnsi" w:cstheme="minorHAnsi"/>
          <w:sz w:val="24"/>
          <w:szCs w:val="24"/>
        </w:rPr>
        <w:t>Επίσης,</w:t>
      </w:r>
      <w:r w:rsidRPr="006E6DF9">
        <w:rPr>
          <w:rFonts w:asciiTheme="minorHAnsi" w:hAnsiTheme="minorHAnsi" w:cstheme="minorHAnsi"/>
          <w:sz w:val="24"/>
          <w:szCs w:val="24"/>
        </w:rPr>
        <w:t xml:space="preserve"> διαγνώστηκαν </w:t>
      </w:r>
      <w:r w:rsidRPr="00A53965">
        <w:rPr>
          <w:rFonts w:asciiTheme="minorHAnsi" w:hAnsiTheme="minorHAnsi" w:cstheme="minorHAnsi"/>
          <w:sz w:val="24"/>
          <w:szCs w:val="24"/>
          <w:u w:val="single"/>
        </w:rPr>
        <w:t>74 ασθενείς με κακοήθεια</w:t>
      </w:r>
      <w:r w:rsidRPr="006E6DF9">
        <w:rPr>
          <w:rFonts w:asciiTheme="minorHAnsi" w:hAnsiTheme="minorHAnsi" w:cstheme="minorHAnsi"/>
          <w:sz w:val="24"/>
          <w:szCs w:val="24"/>
        </w:rPr>
        <w:t xml:space="preserve"> και έγινε παραπομπή σε τριτοβάθμιο </w:t>
      </w:r>
      <w:r w:rsidR="00A807FA" w:rsidRPr="006E6DF9">
        <w:rPr>
          <w:rFonts w:asciiTheme="minorHAnsi" w:hAnsiTheme="minorHAnsi" w:cstheme="minorHAnsi"/>
          <w:sz w:val="24"/>
          <w:szCs w:val="24"/>
        </w:rPr>
        <w:t>Νοσοκομείο</w:t>
      </w:r>
      <w:r w:rsidR="00A807FA">
        <w:rPr>
          <w:rFonts w:asciiTheme="minorHAnsi" w:hAnsiTheme="minorHAnsi" w:cstheme="minorHAnsi"/>
          <w:sz w:val="24"/>
          <w:szCs w:val="24"/>
        </w:rPr>
        <w:t>.</w:t>
      </w:r>
    </w:p>
    <w:p w:rsidR="005837F0" w:rsidRPr="005837F0" w:rsidRDefault="005837F0" w:rsidP="00654966">
      <w:pPr>
        <w:spacing w:after="120" w:line="276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5837F0">
        <w:rPr>
          <w:rFonts w:asciiTheme="minorHAnsi" w:hAnsiTheme="minorHAnsi" w:cstheme="minorHAnsi"/>
          <w:sz w:val="24"/>
          <w:szCs w:val="24"/>
        </w:rPr>
        <w:lastRenderedPageBreak/>
        <w:t xml:space="preserve">Σημαντικό να αναφερθεί ότι πρέπει το προληπτικό τεστ </w:t>
      </w:r>
      <w:proofErr w:type="spellStart"/>
      <w:r w:rsidRPr="005837F0">
        <w:rPr>
          <w:rFonts w:asciiTheme="minorHAnsi" w:hAnsiTheme="minorHAnsi" w:cstheme="minorHAnsi"/>
          <w:sz w:val="24"/>
          <w:szCs w:val="24"/>
        </w:rPr>
        <w:t>Παπ</w:t>
      </w:r>
      <w:proofErr w:type="spellEnd"/>
      <w:r w:rsidRPr="005837F0">
        <w:rPr>
          <w:rFonts w:asciiTheme="minorHAnsi" w:hAnsiTheme="minorHAnsi" w:cstheme="minorHAnsi"/>
          <w:sz w:val="24"/>
          <w:szCs w:val="24"/>
        </w:rPr>
        <w:t xml:space="preserve"> να γίνεται τακτικά κάθε έτος ή έστω </w:t>
      </w:r>
      <w:r w:rsidR="009E7B90" w:rsidRPr="005837F0">
        <w:rPr>
          <w:rFonts w:asciiTheme="minorHAnsi" w:hAnsiTheme="minorHAnsi" w:cstheme="minorHAnsi"/>
          <w:sz w:val="24"/>
          <w:szCs w:val="24"/>
        </w:rPr>
        <w:t>ανά</w:t>
      </w:r>
      <w:r w:rsidR="009E7B90">
        <w:rPr>
          <w:rFonts w:asciiTheme="minorHAnsi" w:hAnsiTheme="minorHAnsi" w:cstheme="minorHAnsi"/>
          <w:sz w:val="24"/>
          <w:szCs w:val="24"/>
        </w:rPr>
        <w:t xml:space="preserve"> </w:t>
      </w:r>
      <w:r w:rsidRPr="005837F0">
        <w:rPr>
          <w:rFonts w:asciiTheme="minorHAnsi" w:hAnsiTheme="minorHAnsi" w:cstheme="minorHAnsi"/>
          <w:sz w:val="24"/>
          <w:szCs w:val="24"/>
        </w:rPr>
        <w:t>διετία, ώστε αν εμφανιστεί αλλοίωση αυτή να είναι σε αρχικό στάδιο οπότε η θεραπεία θα είναι πιο εύκολη και αποτελεσματική.</w:t>
      </w:r>
    </w:p>
    <w:p w:rsidR="00654966" w:rsidRPr="006E6DF9" w:rsidRDefault="006E6DF9" w:rsidP="00654966">
      <w:pPr>
        <w:spacing w:after="120" w:line="276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6E6DF9">
        <w:rPr>
          <w:rFonts w:asciiTheme="minorHAnsi" w:hAnsiTheme="minorHAnsi" w:cstheme="minorHAnsi"/>
          <w:sz w:val="24"/>
          <w:szCs w:val="24"/>
        </w:rPr>
        <w:t xml:space="preserve">Όπως δήλωσε η ηγεσία του </w:t>
      </w:r>
      <w:r w:rsidR="005837F0" w:rsidRPr="006E6DF9">
        <w:rPr>
          <w:rFonts w:asciiTheme="minorHAnsi" w:hAnsiTheme="minorHAnsi" w:cstheme="minorHAnsi"/>
          <w:sz w:val="24"/>
          <w:szCs w:val="24"/>
        </w:rPr>
        <w:t xml:space="preserve">Υπουργείου </w:t>
      </w:r>
      <w:r w:rsidRPr="006E6DF9">
        <w:rPr>
          <w:rFonts w:asciiTheme="minorHAnsi" w:hAnsiTheme="minorHAnsi" w:cstheme="minorHAnsi"/>
          <w:sz w:val="24"/>
          <w:szCs w:val="24"/>
        </w:rPr>
        <w:t xml:space="preserve">το πρόγραμμα </w:t>
      </w:r>
      <w:r w:rsidR="005837F0" w:rsidRPr="006E6DF9">
        <w:rPr>
          <w:rFonts w:asciiTheme="minorHAnsi" w:hAnsiTheme="minorHAnsi" w:cstheme="minorHAnsi"/>
          <w:sz w:val="24"/>
          <w:szCs w:val="24"/>
        </w:rPr>
        <w:t xml:space="preserve">για την πρόληψη του </w:t>
      </w:r>
      <w:r w:rsidR="005837F0">
        <w:rPr>
          <w:rFonts w:asciiTheme="minorHAnsi" w:hAnsiTheme="minorHAnsi" w:cstheme="minorHAnsi"/>
          <w:sz w:val="24"/>
          <w:szCs w:val="24"/>
        </w:rPr>
        <w:t>Καρκίνου τ</w:t>
      </w:r>
      <w:r w:rsidR="005837F0" w:rsidRPr="006E6DF9">
        <w:rPr>
          <w:rFonts w:asciiTheme="minorHAnsi" w:hAnsiTheme="minorHAnsi" w:cstheme="minorHAnsi"/>
          <w:sz w:val="24"/>
          <w:szCs w:val="24"/>
        </w:rPr>
        <w:t xml:space="preserve">ου Τραχήλου </w:t>
      </w:r>
      <w:r w:rsidR="005837F0">
        <w:rPr>
          <w:rFonts w:asciiTheme="minorHAnsi" w:hAnsiTheme="minorHAnsi" w:cstheme="minorHAnsi"/>
          <w:sz w:val="24"/>
          <w:szCs w:val="24"/>
        </w:rPr>
        <w:t>τ</w:t>
      </w:r>
      <w:r w:rsidR="005837F0" w:rsidRPr="006E6DF9">
        <w:rPr>
          <w:rFonts w:asciiTheme="minorHAnsi" w:hAnsiTheme="minorHAnsi" w:cstheme="minorHAnsi"/>
          <w:sz w:val="24"/>
          <w:szCs w:val="24"/>
        </w:rPr>
        <w:t xml:space="preserve">ης Μήτρας </w:t>
      </w:r>
      <w:r w:rsidR="005837F0">
        <w:rPr>
          <w:rFonts w:asciiTheme="minorHAnsi" w:hAnsiTheme="minorHAnsi" w:cstheme="minorHAnsi"/>
          <w:sz w:val="24"/>
          <w:szCs w:val="24"/>
        </w:rPr>
        <w:t>θα συνεχιστεί</w:t>
      </w:r>
      <w:r w:rsidRPr="006E6DF9">
        <w:rPr>
          <w:rFonts w:asciiTheme="minorHAnsi" w:hAnsiTheme="minorHAnsi" w:cstheme="minorHAnsi"/>
          <w:sz w:val="24"/>
          <w:szCs w:val="24"/>
        </w:rPr>
        <w:t xml:space="preserve">. Καλούμε λοιπόν τις γυναίκες που το επιθυμούν να κλείσουν το προληπτικό ραντεβού τους στο </w:t>
      </w:r>
      <w:r w:rsidR="005837F0" w:rsidRPr="006E6DF9">
        <w:rPr>
          <w:rFonts w:asciiTheme="minorHAnsi" w:hAnsiTheme="minorHAnsi" w:cstheme="minorHAnsi"/>
          <w:sz w:val="24"/>
          <w:szCs w:val="24"/>
        </w:rPr>
        <w:t xml:space="preserve">Νοσοκομείο </w:t>
      </w:r>
      <w:r w:rsidR="005837F0">
        <w:rPr>
          <w:rFonts w:asciiTheme="minorHAnsi" w:hAnsiTheme="minorHAnsi" w:cstheme="minorHAnsi"/>
          <w:sz w:val="24"/>
          <w:szCs w:val="24"/>
        </w:rPr>
        <w:t>μας.</w:t>
      </w:r>
    </w:p>
    <w:p w:rsidR="002A6F12" w:rsidRPr="00654966" w:rsidRDefault="00654966" w:rsidP="00654966">
      <w:pPr>
        <w:overflowPunct/>
        <w:autoSpaceDE/>
        <w:autoSpaceDN/>
        <w:adjustRightInd/>
        <w:spacing w:after="120" w:line="276" w:lineRule="auto"/>
        <w:textAlignment w:val="auto"/>
        <w:rPr>
          <w:rFonts w:asciiTheme="minorHAnsi" w:hAnsiTheme="minorHAnsi" w:cstheme="minorHAnsi"/>
          <w:sz w:val="24"/>
          <w:szCs w:val="24"/>
        </w:rPr>
      </w:pPr>
      <w:r w:rsidRPr="00654966">
        <w:rPr>
          <w:rFonts w:asciiTheme="minorHAnsi" w:hAnsiTheme="minorHAnsi" w:cstheme="minorHAnsi"/>
          <w:sz w:val="24"/>
          <w:szCs w:val="24"/>
        </w:rPr>
        <w:t>Συνεχίζουμε, ΌΛΟΙ μαζί μπορούμε!</w:t>
      </w:r>
    </w:p>
    <w:p w:rsidR="004B6FCD" w:rsidRPr="00315287" w:rsidRDefault="004B6FCD" w:rsidP="004B6FCD">
      <w:pPr>
        <w:tabs>
          <w:tab w:val="left" w:pos="6150"/>
        </w:tabs>
        <w:rPr>
          <w:rFonts w:asciiTheme="minorHAnsi" w:hAnsiTheme="minorHAnsi"/>
          <w:sz w:val="24"/>
          <w:szCs w:val="24"/>
        </w:rPr>
      </w:pPr>
    </w:p>
    <w:p w:rsidR="004B6FCD" w:rsidRPr="00315287" w:rsidRDefault="004B6FCD" w:rsidP="004B6FCD">
      <w:pPr>
        <w:tabs>
          <w:tab w:val="left" w:pos="4644"/>
        </w:tabs>
        <w:rPr>
          <w:rFonts w:asciiTheme="minorHAnsi" w:hAnsiTheme="minorHAnsi" w:cs="Segoe UI"/>
          <w:spacing w:val="1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ab/>
      </w:r>
      <w:r w:rsidRPr="00315287">
        <w:rPr>
          <w:rFonts w:asciiTheme="minorHAnsi" w:hAnsiTheme="minorHAnsi" w:cs="Segoe UI"/>
          <w:spacing w:val="1"/>
          <w:sz w:val="24"/>
          <w:szCs w:val="24"/>
        </w:rPr>
        <w:t>Εκ της Διοικήσεως</w:t>
      </w:r>
    </w:p>
    <w:p w:rsidR="00F429FB" w:rsidRDefault="004B6FCD" w:rsidP="00654966">
      <w:pPr>
        <w:tabs>
          <w:tab w:val="left" w:pos="4644"/>
        </w:tabs>
      </w:pPr>
      <w:r w:rsidRPr="00315287">
        <w:rPr>
          <w:rFonts w:asciiTheme="minorHAnsi" w:hAnsiTheme="minorHAnsi" w:cs="Segoe UI"/>
          <w:spacing w:val="1"/>
          <w:sz w:val="24"/>
          <w:szCs w:val="24"/>
        </w:rPr>
        <w:t xml:space="preserve">                                                            </w:t>
      </w:r>
      <w:r>
        <w:rPr>
          <w:rFonts w:asciiTheme="minorHAnsi" w:hAnsiTheme="minorHAnsi" w:cs="Segoe UI"/>
          <w:spacing w:val="1"/>
          <w:sz w:val="24"/>
          <w:szCs w:val="24"/>
        </w:rPr>
        <w:t xml:space="preserve">   </w:t>
      </w:r>
      <w:r w:rsidRPr="00315287">
        <w:rPr>
          <w:rFonts w:asciiTheme="minorHAnsi" w:hAnsiTheme="minorHAnsi" w:cs="Segoe UI"/>
          <w:spacing w:val="1"/>
          <w:sz w:val="24"/>
          <w:szCs w:val="24"/>
        </w:rPr>
        <w:t xml:space="preserve">     του Γ.Ν. Κοζάνης «ΜΑΜΑΤΣΕΙΟ</w:t>
      </w:r>
      <w:r w:rsidRPr="00315287">
        <w:rPr>
          <w:rFonts w:asciiTheme="minorHAnsi" w:hAnsiTheme="minorHAnsi" w:cs="Calibri"/>
          <w:sz w:val="24"/>
          <w:szCs w:val="24"/>
        </w:rPr>
        <w:t>»</w:t>
      </w:r>
    </w:p>
    <w:sectPr w:rsidR="00F429FB" w:rsidSect="00A807FA">
      <w:headerReference w:type="default" r:id="rId8"/>
      <w:pgSz w:w="11906" w:h="16838"/>
      <w:pgMar w:top="1276" w:right="1800" w:bottom="1418" w:left="1800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32771" w:rsidRDefault="00432771" w:rsidP="00132ED0">
      <w:r>
        <w:separator/>
      </w:r>
    </w:p>
  </w:endnote>
  <w:endnote w:type="continuationSeparator" w:id="0">
    <w:p w:rsidR="00432771" w:rsidRDefault="00432771" w:rsidP="00132ED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A1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32771" w:rsidRDefault="00432771" w:rsidP="00132ED0">
      <w:r>
        <w:separator/>
      </w:r>
    </w:p>
  </w:footnote>
  <w:footnote w:type="continuationSeparator" w:id="0">
    <w:p w:rsidR="00432771" w:rsidRDefault="00432771" w:rsidP="00132ED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2E73" w:rsidRDefault="000F3170">
    <w:pPr>
      <w:pStyle w:val="a3"/>
      <w:framePr w:wrap="auto" w:vAnchor="text" w:hAnchor="margin" w:xAlign="center" w:y="1"/>
      <w:rPr>
        <w:rStyle w:val="a4"/>
      </w:rPr>
    </w:pPr>
    <w:r>
      <w:rPr>
        <w:rStyle w:val="a4"/>
      </w:rPr>
      <w:fldChar w:fldCharType="begin"/>
    </w:r>
    <w:r w:rsidR="00AF3E03">
      <w:rPr>
        <w:rStyle w:val="a4"/>
      </w:rPr>
      <w:instrText xml:space="preserve">PAGE  </w:instrText>
    </w:r>
    <w:r>
      <w:rPr>
        <w:rStyle w:val="a4"/>
      </w:rPr>
      <w:fldChar w:fldCharType="separate"/>
    </w:r>
    <w:r w:rsidR="00E52E49">
      <w:rPr>
        <w:rStyle w:val="a4"/>
        <w:noProof/>
      </w:rPr>
      <w:t>2</w:t>
    </w:r>
    <w:r>
      <w:rPr>
        <w:rStyle w:val="a4"/>
      </w:rPr>
      <w:fldChar w:fldCharType="end"/>
    </w:r>
  </w:p>
  <w:p w:rsidR="00682E73" w:rsidRDefault="00432771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A1A67AA"/>
    <w:multiLevelType w:val="hybridMultilevel"/>
    <w:tmpl w:val="84344066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B6FCD"/>
    <w:rsid w:val="00075744"/>
    <w:rsid w:val="000928A5"/>
    <w:rsid w:val="000F3170"/>
    <w:rsid w:val="00125A84"/>
    <w:rsid w:val="00132ED0"/>
    <w:rsid w:val="00157559"/>
    <w:rsid w:val="001B7340"/>
    <w:rsid w:val="001D65C9"/>
    <w:rsid w:val="00226F05"/>
    <w:rsid w:val="0023009F"/>
    <w:rsid w:val="00233EA9"/>
    <w:rsid w:val="00246149"/>
    <w:rsid w:val="00253460"/>
    <w:rsid w:val="002759FD"/>
    <w:rsid w:val="002A6F12"/>
    <w:rsid w:val="002A7DC8"/>
    <w:rsid w:val="003709CE"/>
    <w:rsid w:val="003B04E1"/>
    <w:rsid w:val="003D79A2"/>
    <w:rsid w:val="00432771"/>
    <w:rsid w:val="0043602D"/>
    <w:rsid w:val="00437999"/>
    <w:rsid w:val="004402C9"/>
    <w:rsid w:val="00454A58"/>
    <w:rsid w:val="00476FB4"/>
    <w:rsid w:val="00497947"/>
    <w:rsid w:val="004A585A"/>
    <w:rsid w:val="004B020A"/>
    <w:rsid w:val="004B6FCD"/>
    <w:rsid w:val="004E1FF6"/>
    <w:rsid w:val="004F1C49"/>
    <w:rsid w:val="005837F0"/>
    <w:rsid w:val="005D584D"/>
    <w:rsid w:val="005E7CA5"/>
    <w:rsid w:val="005F0068"/>
    <w:rsid w:val="006031DF"/>
    <w:rsid w:val="006542B0"/>
    <w:rsid w:val="00654966"/>
    <w:rsid w:val="006963AF"/>
    <w:rsid w:val="006B6D94"/>
    <w:rsid w:val="006C07AB"/>
    <w:rsid w:val="006C1F62"/>
    <w:rsid w:val="006E6DF9"/>
    <w:rsid w:val="006F68C3"/>
    <w:rsid w:val="00744DEB"/>
    <w:rsid w:val="00755FF9"/>
    <w:rsid w:val="00757A24"/>
    <w:rsid w:val="00772702"/>
    <w:rsid w:val="007924B4"/>
    <w:rsid w:val="007C0182"/>
    <w:rsid w:val="007D3505"/>
    <w:rsid w:val="00812812"/>
    <w:rsid w:val="008916A3"/>
    <w:rsid w:val="008B2925"/>
    <w:rsid w:val="009100E5"/>
    <w:rsid w:val="009163B0"/>
    <w:rsid w:val="00936341"/>
    <w:rsid w:val="00937888"/>
    <w:rsid w:val="00960317"/>
    <w:rsid w:val="0097623A"/>
    <w:rsid w:val="009A4063"/>
    <w:rsid w:val="009E7B90"/>
    <w:rsid w:val="009F11CA"/>
    <w:rsid w:val="00A12BEB"/>
    <w:rsid w:val="00A53965"/>
    <w:rsid w:val="00A807FA"/>
    <w:rsid w:val="00A94F68"/>
    <w:rsid w:val="00AF3E03"/>
    <w:rsid w:val="00B044B9"/>
    <w:rsid w:val="00B05574"/>
    <w:rsid w:val="00B31229"/>
    <w:rsid w:val="00B37749"/>
    <w:rsid w:val="00B57676"/>
    <w:rsid w:val="00BC3BA5"/>
    <w:rsid w:val="00BC3EE0"/>
    <w:rsid w:val="00BC40AD"/>
    <w:rsid w:val="00C2685C"/>
    <w:rsid w:val="00C8081B"/>
    <w:rsid w:val="00C9554E"/>
    <w:rsid w:val="00CD1274"/>
    <w:rsid w:val="00CF622F"/>
    <w:rsid w:val="00D0792E"/>
    <w:rsid w:val="00D810D6"/>
    <w:rsid w:val="00D9771D"/>
    <w:rsid w:val="00DC278D"/>
    <w:rsid w:val="00DF0287"/>
    <w:rsid w:val="00E21F48"/>
    <w:rsid w:val="00E52E49"/>
    <w:rsid w:val="00E95110"/>
    <w:rsid w:val="00EA00AB"/>
    <w:rsid w:val="00F0004A"/>
    <w:rsid w:val="00F03915"/>
    <w:rsid w:val="00F429FB"/>
    <w:rsid w:val="00F51423"/>
    <w:rsid w:val="00F57DEE"/>
    <w:rsid w:val="00F668A2"/>
    <w:rsid w:val="00F75C17"/>
    <w:rsid w:val="00FA755F"/>
    <w:rsid w:val="00FC685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6FCD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el-GR"/>
    </w:rPr>
  </w:style>
  <w:style w:type="paragraph" w:styleId="3">
    <w:name w:val="heading 3"/>
    <w:basedOn w:val="a"/>
    <w:next w:val="a"/>
    <w:link w:val="3Char"/>
    <w:qFormat/>
    <w:rsid w:val="004B6FCD"/>
    <w:pPr>
      <w:keepNext/>
      <w:outlineLvl w:val="2"/>
    </w:pPr>
    <w:rPr>
      <w:b/>
    </w:rPr>
  </w:style>
  <w:style w:type="paragraph" w:styleId="9">
    <w:name w:val="heading 9"/>
    <w:basedOn w:val="a"/>
    <w:next w:val="a"/>
    <w:link w:val="9Char"/>
    <w:qFormat/>
    <w:rsid w:val="004B6FCD"/>
    <w:pPr>
      <w:keepNext/>
      <w:jc w:val="center"/>
      <w:outlineLvl w:val="8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Char">
    <w:name w:val="Επικεφαλίδα 3 Char"/>
    <w:basedOn w:val="a0"/>
    <w:link w:val="3"/>
    <w:rsid w:val="004B6FCD"/>
    <w:rPr>
      <w:rFonts w:ascii="Times New Roman" w:eastAsia="Times New Roman" w:hAnsi="Times New Roman" w:cs="Times New Roman"/>
      <w:b/>
      <w:sz w:val="20"/>
      <w:szCs w:val="20"/>
      <w:lang w:eastAsia="el-GR"/>
    </w:rPr>
  </w:style>
  <w:style w:type="character" w:customStyle="1" w:styleId="9Char">
    <w:name w:val="Επικεφαλίδα 9 Char"/>
    <w:basedOn w:val="a0"/>
    <w:link w:val="9"/>
    <w:rsid w:val="004B6FCD"/>
    <w:rPr>
      <w:rFonts w:ascii="Times New Roman" w:eastAsia="Times New Roman" w:hAnsi="Times New Roman" w:cs="Times New Roman"/>
      <w:b/>
      <w:sz w:val="24"/>
      <w:szCs w:val="20"/>
      <w:lang w:eastAsia="el-GR"/>
    </w:rPr>
  </w:style>
  <w:style w:type="paragraph" w:styleId="a3">
    <w:name w:val="header"/>
    <w:basedOn w:val="a"/>
    <w:link w:val="Char"/>
    <w:rsid w:val="004B6FCD"/>
    <w:pPr>
      <w:tabs>
        <w:tab w:val="center" w:pos="4153"/>
        <w:tab w:val="right" w:pos="8306"/>
      </w:tabs>
    </w:pPr>
  </w:style>
  <w:style w:type="character" w:customStyle="1" w:styleId="Char">
    <w:name w:val="Κεφαλίδα Char"/>
    <w:basedOn w:val="a0"/>
    <w:link w:val="a3"/>
    <w:rsid w:val="004B6FCD"/>
    <w:rPr>
      <w:rFonts w:ascii="Times New Roman" w:eastAsia="Times New Roman" w:hAnsi="Times New Roman" w:cs="Times New Roman"/>
      <w:sz w:val="20"/>
      <w:szCs w:val="20"/>
      <w:lang w:eastAsia="el-GR"/>
    </w:rPr>
  </w:style>
  <w:style w:type="character" w:styleId="a4">
    <w:name w:val="page number"/>
    <w:basedOn w:val="a0"/>
    <w:rsid w:val="004B6FCD"/>
  </w:style>
  <w:style w:type="paragraph" w:customStyle="1" w:styleId="22">
    <w:name w:val="Σώμα κείμενου 22"/>
    <w:basedOn w:val="a"/>
    <w:rsid w:val="004B6FCD"/>
    <w:rPr>
      <w:sz w:val="24"/>
    </w:rPr>
  </w:style>
  <w:style w:type="paragraph" w:styleId="Web">
    <w:name w:val="Normal (Web)"/>
    <w:basedOn w:val="a"/>
    <w:uiPriority w:val="99"/>
    <w:unhideWhenUsed/>
    <w:rsid w:val="004B6FCD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styleId="a5">
    <w:name w:val="Balloon Text"/>
    <w:basedOn w:val="a"/>
    <w:link w:val="Char0"/>
    <w:uiPriority w:val="99"/>
    <w:semiHidden/>
    <w:unhideWhenUsed/>
    <w:rsid w:val="004B6FCD"/>
    <w:rPr>
      <w:rFonts w:ascii="Tahoma" w:hAnsi="Tahoma" w:cs="Tahoma"/>
      <w:sz w:val="16"/>
      <w:szCs w:val="16"/>
    </w:rPr>
  </w:style>
  <w:style w:type="character" w:customStyle="1" w:styleId="Char0">
    <w:name w:val="Κείμενο πλαισίου Char"/>
    <w:basedOn w:val="a0"/>
    <w:link w:val="a5"/>
    <w:uiPriority w:val="99"/>
    <w:semiHidden/>
    <w:rsid w:val="004B6FCD"/>
    <w:rPr>
      <w:rFonts w:ascii="Tahoma" w:eastAsia="Times New Roman" w:hAnsi="Tahoma" w:cs="Tahoma"/>
      <w:sz w:val="16"/>
      <w:szCs w:val="16"/>
      <w:lang w:eastAsia="el-G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06139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0834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2129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45127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83302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78142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9587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2</Pages>
  <Words>382</Words>
  <Characters>2068</Characters>
  <Application>Microsoft Office Word</Application>
  <DocSecurity>0</DocSecurity>
  <Lines>17</Lines>
  <Paragraphs>4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2446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e.askaridou</dc:creator>
  <cp:lastModifiedBy>e.askaridou</cp:lastModifiedBy>
  <cp:revision>18</cp:revision>
  <cp:lastPrinted>2026-09-25T10:52:00Z</cp:lastPrinted>
  <dcterms:created xsi:type="dcterms:W3CDTF">2026-09-25T10:29:00Z</dcterms:created>
  <dcterms:modified xsi:type="dcterms:W3CDTF">2026-10-01T06:31:00Z</dcterms:modified>
</cp:coreProperties>
</file>