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81" w:rsidRDefault="00E53D50">
      <w:pPr>
        <w:pStyle w:val="3"/>
        <w:tabs>
          <w:tab w:val="left" w:pos="709"/>
        </w:tabs>
      </w:pPr>
      <w:r w:rsidRPr="00872014">
        <w:t xml:space="preserve"> </w:t>
      </w:r>
      <w:r w:rsidR="00B33281">
        <w:tab/>
        <w:t xml:space="preserve">    </w:t>
      </w:r>
      <w:r w:rsidR="00B33281" w:rsidRPr="00B33281">
        <w:rPr>
          <w:noProof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>
      <w:pPr>
        <w:pStyle w:val="3"/>
        <w:tabs>
          <w:tab w:val="left" w:pos="709"/>
        </w:tabs>
      </w:pPr>
      <w:r w:rsidRPr="00872014">
        <w:t xml:space="preserve">    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CA7B26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280DF6">
        <w:rPr>
          <w:sz w:val="20"/>
        </w:rPr>
        <w:t>7-8</w:t>
      </w:r>
      <w:r w:rsidR="00CA7B26">
        <w:rPr>
          <w:sz w:val="20"/>
        </w:rPr>
        <w:t>-201</w:t>
      </w:r>
      <w:r w:rsidR="00CA7B26" w:rsidRPr="00CA7B26">
        <w:rPr>
          <w:sz w:val="20"/>
        </w:rPr>
        <w:t>7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Pr="00D67067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«ΜΑΜΑΤΣΕΙΟ-</w:t>
      </w:r>
      <w:r w:rsidR="005B554F" w:rsidRPr="00D67067">
        <w:rPr>
          <w:sz w:val="20"/>
        </w:rPr>
        <w:t>ΜΠΟΔΟΣΑΚΕΙΟ»</w:t>
      </w:r>
      <w:r w:rsidR="00E53D50" w:rsidRPr="00D67067">
        <w:rPr>
          <w:sz w:val="20"/>
        </w:rPr>
        <w:t xml:space="preserve"> </w:t>
      </w:r>
      <w:r w:rsidR="005B554F" w:rsidRPr="00D67067">
        <w:rPr>
          <w:sz w:val="20"/>
        </w:rPr>
        <w:t xml:space="preserve">  </w:t>
      </w:r>
      <w:r w:rsidR="00E53D50" w:rsidRPr="00D67067">
        <w:rPr>
          <w:sz w:val="20"/>
        </w:rPr>
        <w:t xml:space="preserve">                                   </w:t>
      </w:r>
      <w:r w:rsidR="005B554F" w:rsidRPr="00D67067">
        <w:rPr>
          <w:sz w:val="20"/>
        </w:rPr>
        <w:t xml:space="preserve">          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775979" w:rsidRDefault="008A108A" w:rsidP="00FE2745">
      <w:pPr>
        <w:pStyle w:val="22"/>
        <w:jc w:val="both"/>
      </w:pPr>
    </w:p>
    <w:p w:rsidR="00335F78" w:rsidRPr="00775979" w:rsidRDefault="00335F78" w:rsidP="00FE2745">
      <w:pPr>
        <w:pStyle w:val="22"/>
        <w:jc w:val="both"/>
      </w:pPr>
    </w:p>
    <w:p w:rsidR="00E53D50" w:rsidRDefault="00066088" w:rsidP="00C81EEC">
      <w:pPr>
        <w:spacing w:after="120" w:line="276" w:lineRule="auto"/>
        <w:ind w:left="425" w:right="-57" w:firstLine="284"/>
        <w:jc w:val="both"/>
        <w:rPr>
          <w:sz w:val="24"/>
          <w:szCs w:val="24"/>
        </w:rPr>
      </w:pPr>
      <w:r>
        <w:rPr>
          <w:sz w:val="24"/>
          <w:szCs w:val="24"/>
        </w:rPr>
        <w:t>Με</w:t>
      </w:r>
      <w:r w:rsidR="006106D5">
        <w:rPr>
          <w:sz w:val="24"/>
          <w:szCs w:val="24"/>
        </w:rPr>
        <w:t xml:space="preserve"> το από 4-8-2017 δημοσίευμα της Ν.Ε. ΠΑ.ΣΟ.Κ. Κοζάνης, επιχειρείται να παρουσιαστεί μία </w:t>
      </w:r>
      <w:r>
        <w:rPr>
          <w:sz w:val="24"/>
          <w:szCs w:val="24"/>
        </w:rPr>
        <w:t>προβληματική</w:t>
      </w:r>
      <w:r w:rsidR="006106D5">
        <w:rPr>
          <w:sz w:val="24"/>
          <w:szCs w:val="24"/>
        </w:rPr>
        <w:t xml:space="preserve"> ει</w:t>
      </w:r>
      <w:r>
        <w:rPr>
          <w:sz w:val="24"/>
          <w:szCs w:val="24"/>
        </w:rPr>
        <w:t>κόνα για το Νοσοκομείο Κοζάνης</w:t>
      </w:r>
      <w:r w:rsidR="007F336A">
        <w:rPr>
          <w:sz w:val="24"/>
          <w:szCs w:val="24"/>
        </w:rPr>
        <w:t>.</w:t>
      </w:r>
      <w:r w:rsidR="004E20EC">
        <w:rPr>
          <w:sz w:val="24"/>
          <w:szCs w:val="24"/>
        </w:rPr>
        <w:t xml:space="preserve"> </w:t>
      </w:r>
      <w:r w:rsidR="007F336A">
        <w:rPr>
          <w:sz w:val="24"/>
          <w:szCs w:val="24"/>
        </w:rPr>
        <w:t>Κ</w:t>
      </w:r>
      <w:r w:rsidR="004E20EC">
        <w:rPr>
          <w:sz w:val="24"/>
          <w:szCs w:val="24"/>
        </w:rPr>
        <w:t>ρίνουμε ότι το δημοσίευμα είναι ατεκμηρίωτο και</w:t>
      </w:r>
      <w:r w:rsidR="006106D5">
        <w:rPr>
          <w:sz w:val="24"/>
          <w:szCs w:val="24"/>
        </w:rPr>
        <w:t xml:space="preserve"> δηλώνουμε τα εξής:</w:t>
      </w:r>
    </w:p>
    <w:p w:rsidR="006106D5" w:rsidRDefault="006106D5" w:rsidP="00C23276">
      <w:pPr>
        <w:pStyle w:val="a7"/>
        <w:numPr>
          <w:ilvl w:val="0"/>
          <w:numId w:val="4"/>
        </w:numPr>
        <w:spacing w:line="276" w:lineRule="auto"/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Η μονάδα Τεχνητού Νεφρού του Νοσοκομείου λειτουργεί εδώ και μία δεκαετία με έναν μόνιμο ιατρό, με εξαίρεση δύο έτη που υποστηριζόταν με έναν επιπλέον επικουρικό ιατρό.</w:t>
      </w:r>
    </w:p>
    <w:p w:rsidR="006106D5" w:rsidRDefault="006106D5" w:rsidP="00C23276">
      <w:pPr>
        <w:pStyle w:val="a7"/>
        <w:numPr>
          <w:ilvl w:val="0"/>
          <w:numId w:val="4"/>
        </w:numPr>
        <w:spacing w:line="276" w:lineRule="auto"/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Κατά τη διάρκεια της κανονικής αδείας του ειδικού ιατρού, η μονάδα υποστηρίζεται τόσο από τους Παθολόγους του Νοσοκομείου όσο και από την μονάδα Τεχνητού Νεφρού του Νοσοκομείου</w:t>
      </w:r>
      <w:r w:rsidR="00C81EEC">
        <w:rPr>
          <w:sz w:val="24"/>
          <w:szCs w:val="24"/>
        </w:rPr>
        <w:t xml:space="preserve"> </w:t>
      </w:r>
      <w:r w:rsidR="00633525">
        <w:rPr>
          <w:sz w:val="24"/>
          <w:szCs w:val="24"/>
        </w:rPr>
        <w:t>Πτολεμαΐδας</w:t>
      </w:r>
      <w:r>
        <w:rPr>
          <w:sz w:val="24"/>
          <w:szCs w:val="24"/>
        </w:rPr>
        <w:t>.</w:t>
      </w:r>
    </w:p>
    <w:p w:rsidR="00C23276" w:rsidRDefault="006106D5" w:rsidP="00C23276">
      <w:pPr>
        <w:pStyle w:val="a7"/>
        <w:numPr>
          <w:ilvl w:val="0"/>
          <w:numId w:val="4"/>
        </w:numPr>
        <w:spacing w:line="276" w:lineRule="auto"/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αναγκαία για τους νεφροπαθείς φάρμακα μπορούν να </w:t>
      </w:r>
      <w:proofErr w:type="spellStart"/>
      <w:r>
        <w:rPr>
          <w:sz w:val="24"/>
          <w:szCs w:val="24"/>
        </w:rPr>
        <w:t>συνταγογραφούνται</w:t>
      </w:r>
      <w:proofErr w:type="spellEnd"/>
      <w:r>
        <w:rPr>
          <w:sz w:val="24"/>
          <w:szCs w:val="24"/>
        </w:rPr>
        <w:t xml:space="preserve"> αυθημερόν</w:t>
      </w:r>
      <w:r w:rsidR="00CB44C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3276">
        <w:rPr>
          <w:sz w:val="24"/>
          <w:szCs w:val="24"/>
        </w:rPr>
        <w:t>είτε από τους Παθολόγους του Νοσοκομείου είτε από τους Νεφρολόγους του Νοσοκομείου Πτολεμαΐδας, χωρίς να είναι αναγκαία η μετακίνηση των ασθενών.</w:t>
      </w:r>
    </w:p>
    <w:p w:rsidR="006106D5" w:rsidRPr="00877330" w:rsidRDefault="00C23276" w:rsidP="00877330">
      <w:pPr>
        <w:pStyle w:val="a7"/>
        <w:numPr>
          <w:ilvl w:val="0"/>
          <w:numId w:val="4"/>
        </w:numPr>
        <w:spacing w:line="276" w:lineRule="auto"/>
        <w:ind w:right="-58"/>
        <w:jc w:val="both"/>
        <w:rPr>
          <w:sz w:val="24"/>
          <w:szCs w:val="24"/>
        </w:rPr>
      </w:pPr>
      <w:r w:rsidRPr="00625606">
        <w:rPr>
          <w:sz w:val="24"/>
          <w:szCs w:val="24"/>
        </w:rPr>
        <w:t xml:space="preserve">Η στελέχωση του Νοσοκομείου </w:t>
      </w:r>
      <w:r w:rsidR="00066088">
        <w:rPr>
          <w:sz w:val="24"/>
          <w:szCs w:val="24"/>
        </w:rPr>
        <w:t>έχει εμφανώς βελτιωθεί</w:t>
      </w:r>
      <w:r w:rsidRPr="00625606">
        <w:rPr>
          <w:sz w:val="24"/>
          <w:szCs w:val="24"/>
        </w:rPr>
        <w:t xml:space="preserve">. Ενδεικτικά αναφέρουμε ότι από τέλος του 2016 </w:t>
      </w:r>
      <w:r w:rsidR="006106D5" w:rsidRPr="00625606">
        <w:rPr>
          <w:sz w:val="24"/>
          <w:szCs w:val="24"/>
        </w:rPr>
        <w:t xml:space="preserve"> </w:t>
      </w:r>
      <w:r w:rsidRPr="00625606">
        <w:rPr>
          <w:sz w:val="24"/>
          <w:szCs w:val="24"/>
        </w:rPr>
        <w:t xml:space="preserve">έως σήμερα έχουν προσληφθεί οκτώ (8) μόνιμοι ιατροί και έντεκα (11) </w:t>
      </w:r>
      <w:r w:rsidR="00C83112" w:rsidRPr="00625606">
        <w:rPr>
          <w:sz w:val="24"/>
          <w:szCs w:val="24"/>
        </w:rPr>
        <w:t>επικουρικοί.</w:t>
      </w:r>
      <w:r w:rsidR="00625606" w:rsidRPr="00625606">
        <w:rPr>
          <w:sz w:val="24"/>
          <w:szCs w:val="24"/>
        </w:rPr>
        <w:t xml:space="preserve"> Επίσης, αναμένεται η πρόσληψη άλλων δύο (2) μόνιμων ιατρών, ενώ</w:t>
      </w:r>
      <w:r w:rsidR="00C83112" w:rsidRPr="00625606">
        <w:rPr>
          <w:sz w:val="24"/>
          <w:szCs w:val="24"/>
        </w:rPr>
        <w:t xml:space="preserve"> είναι σε εξέλιξη η προκήρυξη για άλλες έξι (6) θέσεις </w:t>
      </w:r>
      <w:r w:rsidR="00CB44C2">
        <w:rPr>
          <w:sz w:val="24"/>
          <w:szCs w:val="24"/>
        </w:rPr>
        <w:t xml:space="preserve">μόνιμων </w:t>
      </w:r>
      <w:r w:rsidR="00C83112" w:rsidRPr="00625606">
        <w:rPr>
          <w:sz w:val="24"/>
          <w:szCs w:val="24"/>
        </w:rPr>
        <w:t xml:space="preserve">ιατρών, μεταξύ των οποίων </w:t>
      </w:r>
      <w:r w:rsidR="00625606" w:rsidRPr="00625606">
        <w:rPr>
          <w:sz w:val="24"/>
          <w:szCs w:val="24"/>
        </w:rPr>
        <w:t xml:space="preserve">μία (1) θέση </w:t>
      </w:r>
      <w:r w:rsidRPr="00625606">
        <w:rPr>
          <w:sz w:val="24"/>
          <w:szCs w:val="24"/>
        </w:rPr>
        <w:t xml:space="preserve"> </w:t>
      </w:r>
      <w:r w:rsidR="00625606" w:rsidRPr="00625606">
        <w:rPr>
          <w:sz w:val="24"/>
          <w:szCs w:val="24"/>
        </w:rPr>
        <w:t>ιατρού ειδικότητας Νεφρολογίας.</w:t>
      </w:r>
    </w:p>
    <w:p w:rsidR="006106D5" w:rsidRDefault="00C81EEC" w:rsidP="004E20EC">
      <w:pPr>
        <w:tabs>
          <w:tab w:val="left" w:pos="426"/>
        </w:tabs>
        <w:spacing w:before="120"/>
        <w:ind w:left="425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20EC">
        <w:rPr>
          <w:sz w:val="24"/>
          <w:szCs w:val="24"/>
        </w:rPr>
        <w:tab/>
      </w:r>
      <w:r w:rsidR="00625606">
        <w:rPr>
          <w:sz w:val="24"/>
          <w:szCs w:val="24"/>
        </w:rPr>
        <w:t xml:space="preserve">Από τα παραπάνω συνάγεται ότι το Νοσοκομείο όχι μόνο δεν βρίσκεται στο κατώτερο δυνατό σημείο, όπως το δημοσίευμα αναφέρει, αλλά έχει βελτιώσει σημαντικά </w:t>
      </w:r>
      <w:r w:rsidR="00CB44C2">
        <w:rPr>
          <w:sz w:val="24"/>
          <w:szCs w:val="24"/>
        </w:rPr>
        <w:t>το επίπεδο των παρεχόμενων υπηρεσιών, τ</w:t>
      </w:r>
      <w:r>
        <w:rPr>
          <w:sz w:val="24"/>
          <w:szCs w:val="24"/>
        </w:rPr>
        <w:t>όσο ποιοτικά όσ</w:t>
      </w:r>
      <w:r w:rsidR="00CB44C2">
        <w:rPr>
          <w:sz w:val="24"/>
          <w:szCs w:val="24"/>
        </w:rPr>
        <w:t>ο</w:t>
      </w:r>
      <w:r>
        <w:rPr>
          <w:sz w:val="24"/>
          <w:szCs w:val="24"/>
        </w:rPr>
        <w:t xml:space="preserve"> και ποσοτικά. Οι πολίτες που προσέρχονται προς εξυπηρέτηση πρέπει να νοιώθουν ασφαλείς και να μην επηρεάζονται από δημοσιεύματα που </w:t>
      </w:r>
      <w:r w:rsidR="00CB44C2">
        <w:rPr>
          <w:sz w:val="24"/>
          <w:szCs w:val="24"/>
        </w:rPr>
        <w:t xml:space="preserve">δεν ανταποκρίνονται στην αλήθεια και </w:t>
      </w:r>
      <w:r w:rsidR="004E20EC">
        <w:rPr>
          <w:sz w:val="24"/>
          <w:szCs w:val="24"/>
        </w:rPr>
        <w:t xml:space="preserve">πολλές φορές </w:t>
      </w:r>
      <w:r>
        <w:rPr>
          <w:sz w:val="24"/>
          <w:szCs w:val="24"/>
        </w:rPr>
        <w:t xml:space="preserve">υποκρύπτουν σαφώς πολιτικές σκοπιμότητες. </w:t>
      </w:r>
    </w:p>
    <w:p w:rsidR="00625606" w:rsidRPr="006106D5" w:rsidRDefault="00625606" w:rsidP="00625606">
      <w:pPr>
        <w:ind w:right="-58"/>
        <w:jc w:val="both"/>
        <w:rPr>
          <w:sz w:val="24"/>
          <w:szCs w:val="24"/>
        </w:rPr>
      </w:pPr>
    </w:p>
    <w:p w:rsidR="00625606" w:rsidRDefault="00625606" w:rsidP="00625606">
      <w:pPr>
        <w:tabs>
          <w:tab w:val="left" w:pos="6150"/>
        </w:tabs>
        <w:ind w:left="4956"/>
        <w:rPr>
          <w:sz w:val="28"/>
          <w:szCs w:val="28"/>
        </w:rPr>
      </w:pPr>
    </w:p>
    <w:p w:rsidR="00C81EEC" w:rsidRDefault="00633525" w:rsidP="00625606">
      <w:pPr>
        <w:tabs>
          <w:tab w:val="left" w:pos="6150"/>
        </w:tabs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1EEC">
        <w:rPr>
          <w:sz w:val="24"/>
          <w:szCs w:val="24"/>
        </w:rPr>
        <w:t xml:space="preserve">Από τη Διοίκηση </w:t>
      </w:r>
    </w:p>
    <w:p w:rsidR="009865E1" w:rsidRPr="00B33281" w:rsidRDefault="00C81EEC" w:rsidP="00B33281">
      <w:pPr>
        <w:tabs>
          <w:tab w:val="left" w:pos="6150"/>
        </w:tabs>
        <w:ind w:left="4956"/>
        <w:rPr>
          <w:sz w:val="24"/>
          <w:szCs w:val="24"/>
        </w:rPr>
      </w:pPr>
      <w:r>
        <w:rPr>
          <w:sz w:val="24"/>
          <w:szCs w:val="24"/>
        </w:rPr>
        <w:t>του Γ.Ν</w:t>
      </w:r>
      <w:r w:rsidR="006335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25606" w:rsidRPr="007A46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Κοζάνης </w:t>
      </w:r>
      <w:r w:rsidR="00625606">
        <w:rPr>
          <w:sz w:val="24"/>
          <w:szCs w:val="24"/>
        </w:rPr>
        <w:t>«ΜΑΜΑΤΣΕΙΟ»</w:t>
      </w:r>
    </w:p>
    <w:sectPr w:rsidR="009865E1" w:rsidRPr="00B33281" w:rsidSect="00642C3C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24" w:rsidRDefault="00E46024">
      <w:r>
        <w:separator/>
      </w:r>
    </w:p>
  </w:endnote>
  <w:endnote w:type="continuationSeparator" w:id="0">
    <w:p w:rsidR="00E46024" w:rsidRDefault="00E4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24" w:rsidRDefault="00E46024">
      <w:r>
        <w:separator/>
      </w:r>
    </w:p>
  </w:footnote>
  <w:footnote w:type="continuationSeparator" w:id="0">
    <w:p w:rsidR="00E46024" w:rsidRDefault="00E4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A46B8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328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70D0D0C"/>
    <w:multiLevelType w:val="hybridMultilevel"/>
    <w:tmpl w:val="15445844"/>
    <w:lvl w:ilvl="0" w:tplc="8E48044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0087"/>
    <w:rsid w:val="00033212"/>
    <w:rsid w:val="000415A3"/>
    <w:rsid w:val="00066088"/>
    <w:rsid w:val="0007335B"/>
    <w:rsid w:val="00096FCB"/>
    <w:rsid w:val="000A7147"/>
    <w:rsid w:val="000B4A39"/>
    <w:rsid w:val="000C46C9"/>
    <w:rsid w:val="000E0B44"/>
    <w:rsid w:val="00122604"/>
    <w:rsid w:val="001271B6"/>
    <w:rsid w:val="00132072"/>
    <w:rsid w:val="001530B9"/>
    <w:rsid w:val="00192684"/>
    <w:rsid w:val="001A5945"/>
    <w:rsid w:val="001B7B2B"/>
    <w:rsid w:val="00237DCF"/>
    <w:rsid w:val="00242162"/>
    <w:rsid w:val="002458DC"/>
    <w:rsid w:val="00257987"/>
    <w:rsid w:val="002759A7"/>
    <w:rsid w:val="0027666C"/>
    <w:rsid w:val="00280DF6"/>
    <w:rsid w:val="002D07E3"/>
    <w:rsid w:val="00303161"/>
    <w:rsid w:val="003159F1"/>
    <w:rsid w:val="003276A3"/>
    <w:rsid w:val="00335F78"/>
    <w:rsid w:val="00376FE5"/>
    <w:rsid w:val="00393C7C"/>
    <w:rsid w:val="003A024B"/>
    <w:rsid w:val="003B05AE"/>
    <w:rsid w:val="003B1323"/>
    <w:rsid w:val="003B144B"/>
    <w:rsid w:val="003D379B"/>
    <w:rsid w:val="003E378B"/>
    <w:rsid w:val="004674B4"/>
    <w:rsid w:val="0048221F"/>
    <w:rsid w:val="00486F5C"/>
    <w:rsid w:val="004A4E38"/>
    <w:rsid w:val="004E20EC"/>
    <w:rsid w:val="00504FF7"/>
    <w:rsid w:val="005264A4"/>
    <w:rsid w:val="00527BF6"/>
    <w:rsid w:val="00565BBA"/>
    <w:rsid w:val="00566395"/>
    <w:rsid w:val="00570EBF"/>
    <w:rsid w:val="005A5522"/>
    <w:rsid w:val="005B554F"/>
    <w:rsid w:val="005B5EDC"/>
    <w:rsid w:val="005D0213"/>
    <w:rsid w:val="006106D5"/>
    <w:rsid w:val="00625606"/>
    <w:rsid w:val="00633525"/>
    <w:rsid w:val="00642C3C"/>
    <w:rsid w:val="00643C2D"/>
    <w:rsid w:val="006741DA"/>
    <w:rsid w:val="006839FB"/>
    <w:rsid w:val="00684818"/>
    <w:rsid w:val="006D084C"/>
    <w:rsid w:val="006F481E"/>
    <w:rsid w:val="00702559"/>
    <w:rsid w:val="00702838"/>
    <w:rsid w:val="007037E0"/>
    <w:rsid w:val="00724049"/>
    <w:rsid w:val="00747A53"/>
    <w:rsid w:val="00765D83"/>
    <w:rsid w:val="00766A78"/>
    <w:rsid w:val="00775979"/>
    <w:rsid w:val="00784628"/>
    <w:rsid w:val="007911CE"/>
    <w:rsid w:val="00791697"/>
    <w:rsid w:val="007B202A"/>
    <w:rsid w:val="007B6E5B"/>
    <w:rsid w:val="007C2481"/>
    <w:rsid w:val="007E7863"/>
    <w:rsid w:val="007F336A"/>
    <w:rsid w:val="00807DD2"/>
    <w:rsid w:val="00825D00"/>
    <w:rsid w:val="00844431"/>
    <w:rsid w:val="00851C11"/>
    <w:rsid w:val="00867496"/>
    <w:rsid w:val="00872014"/>
    <w:rsid w:val="0087256B"/>
    <w:rsid w:val="00877330"/>
    <w:rsid w:val="00880706"/>
    <w:rsid w:val="0088509B"/>
    <w:rsid w:val="008A108A"/>
    <w:rsid w:val="008A619B"/>
    <w:rsid w:val="008B07A6"/>
    <w:rsid w:val="008C5553"/>
    <w:rsid w:val="008C7CD8"/>
    <w:rsid w:val="009050F6"/>
    <w:rsid w:val="00910F85"/>
    <w:rsid w:val="00915276"/>
    <w:rsid w:val="00937F45"/>
    <w:rsid w:val="009632F1"/>
    <w:rsid w:val="00964865"/>
    <w:rsid w:val="00966CD5"/>
    <w:rsid w:val="009865E1"/>
    <w:rsid w:val="009B0A82"/>
    <w:rsid w:val="009C74EC"/>
    <w:rsid w:val="00A0168F"/>
    <w:rsid w:val="00A415BD"/>
    <w:rsid w:val="00A41F1E"/>
    <w:rsid w:val="00A46B8B"/>
    <w:rsid w:val="00A53D33"/>
    <w:rsid w:val="00A55DE7"/>
    <w:rsid w:val="00A702C5"/>
    <w:rsid w:val="00A729D1"/>
    <w:rsid w:val="00A81A61"/>
    <w:rsid w:val="00A8294B"/>
    <w:rsid w:val="00A852F6"/>
    <w:rsid w:val="00A85591"/>
    <w:rsid w:val="00A8668B"/>
    <w:rsid w:val="00A924A3"/>
    <w:rsid w:val="00AB3CB4"/>
    <w:rsid w:val="00AE66FE"/>
    <w:rsid w:val="00AF2786"/>
    <w:rsid w:val="00B129AD"/>
    <w:rsid w:val="00B251B5"/>
    <w:rsid w:val="00B33281"/>
    <w:rsid w:val="00B75E76"/>
    <w:rsid w:val="00B85E16"/>
    <w:rsid w:val="00BB0F4C"/>
    <w:rsid w:val="00BB7B9B"/>
    <w:rsid w:val="00C157A9"/>
    <w:rsid w:val="00C23276"/>
    <w:rsid w:val="00C659DE"/>
    <w:rsid w:val="00C81EEC"/>
    <w:rsid w:val="00C83112"/>
    <w:rsid w:val="00CA7B26"/>
    <w:rsid w:val="00CB3C43"/>
    <w:rsid w:val="00CB44C2"/>
    <w:rsid w:val="00CB72A1"/>
    <w:rsid w:val="00CC7D1D"/>
    <w:rsid w:val="00D1257E"/>
    <w:rsid w:val="00D159D1"/>
    <w:rsid w:val="00D20FFA"/>
    <w:rsid w:val="00D22193"/>
    <w:rsid w:val="00D67067"/>
    <w:rsid w:val="00D67BFC"/>
    <w:rsid w:val="00D76F3A"/>
    <w:rsid w:val="00D8637F"/>
    <w:rsid w:val="00D90EAA"/>
    <w:rsid w:val="00DC5883"/>
    <w:rsid w:val="00DD3964"/>
    <w:rsid w:val="00DE34A6"/>
    <w:rsid w:val="00DE5EE3"/>
    <w:rsid w:val="00E055AB"/>
    <w:rsid w:val="00E266B1"/>
    <w:rsid w:val="00E3082E"/>
    <w:rsid w:val="00E46024"/>
    <w:rsid w:val="00E53095"/>
    <w:rsid w:val="00E53D50"/>
    <w:rsid w:val="00E80312"/>
    <w:rsid w:val="00E81100"/>
    <w:rsid w:val="00E84476"/>
    <w:rsid w:val="00EE6E90"/>
    <w:rsid w:val="00EF1DFD"/>
    <w:rsid w:val="00F014F4"/>
    <w:rsid w:val="00F17AF1"/>
    <w:rsid w:val="00F34CCB"/>
    <w:rsid w:val="00F67C9D"/>
    <w:rsid w:val="00F81989"/>
    <w:rsid w:val="00FA0F83"/>
    <w:rsid w:val="00FB2E32"/>
    <w:rsid w:val="00FB448A"/>
    <w:rsid w:val="00FB7F9B"/>
    <w:rsid w:val="00FC0C0E"/>
    <w:rsid w:val="00FC6BEB"/>
    <w:rsid w:val="00FD4FF5"/>
    <w:rsid w:val="00FE2745"/>
    <w:rsid w:val="00FF46D1"/>
    <w:rsid w:val="00FF4C05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C3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42C3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42C3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42C3C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42C3C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642C3C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642C3C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2C3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42C3C"/>
  </w:style>
  <w:style w:type="paragraph" w:customStyle="1" w:styleId="21">
    <w:name w:val="Σώμα κείμενου 21"/>
    <w:basedOn w:val="a"/>
    <w:rsid w:val="00642C3C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642C3C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List Paragraph"/>
    <w:basedOn w:val="a"/>
    <w:uiPriority w:val="34"/>
    <w:qFormat/>
    <w:rsid w:val="0061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gdioikiti_1</cp:lastModifiedBy>
  <cp:revision>19</cp:revision>
  <cp:lastPrinted>2017-08-07T08:12:00Z</cp:lastPrinted>
  <dcterms:created xsi:type="dcterms:W3CDTF">2017-08-07T07:10:00Z</dcterms:created>
  <dcterms:modified xsi:type="dcterms:W3CDTF">2017-08-07T08:14:00Z</dcterms:modified>
</cp:coreProperties>
</file>