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40" w:rsidRDefault="00D54640" w:rsidP="00B26CCD">
      <w:pPr>
        <w:jc w:val="center"/>
        <w:rPr>
          <w:sz w:val="28"/>
        </w:rPr>
      </w:pPr>
      <w:r w:rsidRPr="00D54640">
        <w:rPr>
          <w:sz w:val="28"/>
        </w:rPr>
        <w:t xml:space="preserve">Στα πλαίσια ενημέρωσης </w:t>
      </w:r>
      <w:r w:rsidR="00BD6143">
        <w:rPr>
          <w:sz w:val="28"/>
        </w:rPr>
        <w:t xml:space="preserve">των Επαγγελματιών Υγείας </w:t>
      </w:r>
      <w:r>
        <w:rPr>
          <w:sz w:val="28"/>
        </w:rPr>
        <w:t>,</w:t>
      </w:r>
      <w:r w:rsidR="00B26CCD" w:rsidRPr="00B26CCD">
        <w:rPr>
          <w:sz w:val="28"/>
        </w:rPr>
        <w:br/>
      </w:r>
      <w:r>
        <w:rPr>
          <w:sz w:val="28"/>
        </w:rPr>
        <w:t xml:space="preserve"> η Επιτροπή Νοσοκομειακών</w:t>
      </w:r>
      <w:r w:rsidR="008B6D13" w:rsidRPr="008B6D13">
        <w:t xml:space="preserve"> </w:t>
      </w:r>
      <w:r w:rsidR="008B6D13" w:rsidRPr="008B6D13">
        <w:rPr>
          <w:sz w:val="28"/>
        </w:rPr>
        <w:t>του</w:t>
      </w:r>
      <w:r w:rsidRPr="00D54640">
        <w:t xml:space="preserve"> </w:t>
      </w:r>
      <w:r>
        <w:rPr>
          <w:sz w:val="28"/>
        </w:rPr>
        <w:t>Γενικού Ν</w:t>
      </w:r>
      <w:r w:rsidRPr="00D54640">
        <w:rPr>
          <w:sz w:val="28"/>
        </w:rPr>
        <w:t>οσοκομείου Κοζάνη</w:t>
      </w:r>
      <w:r>
        <w:rPr>
          <w:sz w:val="28"/>
        </w:rPr>
        <w:t>ς πραγματοποίησε δύο ενημερωτικές συναντήσεις</w:t>
      </w:r>
      <w:r w:rsidR="00BD6143">
        <w:rPr>
          <w:sz w:val="28"/>
        </w:rPr>
        <w:t xml:space="preserve"> με το</w:t>
      </w:r>
      <w:r w:rsidR="00BD6143" w:rsidRPr="00BD6143">
        <w:rPr>
          <w:sz w:val="28"/>
        </w:rPr>
        <w:t xml:space="preserve"> </w:t>
      </w:r>
      <w:r w:rsidR="00BD6143">
        <w:rPr>
          <w:sz w:val="28"/>
        </w:rPr>
        <w:t xml:space="preserve">Υγειονομικό Προσωπικό του νοσοκομείου </w:t>
      </w:r>
      <w:r>
        <w:rPr>
          <w:sz w:val="28"/>
        </w:rPr>
        <w:t xml:space="preserve"> (26-10-2016 και 02-11-2016)</w:t>
      </w:r>
      <w:r w:rsidR="00BD6143">
        <w:rPr>
          <w:sz w:val="28"/>
        </w:rPr>
        <w:t>,</w:t>
      </w:r>
      <w:r>
        <w:rPr>
          <w:sz w:val="28"/>
        </w:rPr>
        <w:t xml:space="preserve">  με θέμα «Εποχική Γρίπη» και «Σπουδαιότητα του Αντιγριπικού Εμβολιασμού».</w:t>
      </w:r>
    </w:p>
    <w:p w:rsidR="00BD6143" w:rsidRDefault="00BD6143" w:rsidP="00B26CCD">
      <w:pPr>
        <w:jc w:val="center"/>
        <w:rPr>
          <w:sz w:val="28"/>
        </w:rPr>
      </w:pPr>
      <w:r>
        <w:rPr>
          <w:sz w:val="28"/>
        </w:rPr>
        <w:t>Οι επαγγελματίες Υγείας ανήκουν στην ομάδα Υψηλού Κινδύνου και θα πρέπει κάθε χρόνο να εμβολιάζονται για την Εποχική Γρίπη.</w:t>
      </w:r>
    </w:p>
    <w:p w:rsidR="00BD6143" w:rsidRDefault="00BD6143" w:rsidP="00B26CCD">
      <w:pPr>
        <w:jc w:val="center"/>
        <w:rPr>
          <w:sz w:val="28"/>
        </w:rPr>
      </w:pPr>
      <w:r>
        <w:rPr>
          <w:sz w:val="28"/>
        </w:rPr>
        <w:t>Η Πρόεδρος της Επιτροπής  Νοσοκομειακών Λοιμώξεων και η Νοσηλεύτρια θέλοντας να δώσουν το καλό παράδειγμα εμβολιαστήκαν μπροστά στο προσωπικό του νοσοκομείου στο τέλος της ενημέρωσης.</w:t>
      </w:r>
    </w:p>
    <w:p w:rsidR="00BD6143" w:rsidRDefault="00477783" w:rsidP="00D5464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43200" cy="2721466"/>
            <wp:effectExtent l="0" t="19050" r="0" b="0"/>
            <wp:docPr id="5" name="Εικόνα 3" descr="C:\Users\loim\Desktop\neo kinito 2016\20161102_14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im\Desktop\neo kinito 2016\20161102_1405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72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43" w:rsidRDefault="00477783" w:rsidP="00D5464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37605" cy="2548872"/>
            <wp:effectExtent l="0" t="247650" r="0" b="232428"/>
            <wp:docPr id="4" name="Εικόνα 4" descr="C:\Users\loim\Desktop\neo kinito 2016\20161102_14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im\Desktop\neo kinito 2016\20161102_140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1909" cy="255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685" w:rsidRDefault="00B14685" w:rsidP="00D54640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274310" cy="3960334"/>
            <wp:effectExtent l="19050" t="0" r="2540" b="0"/>
            <wp:docPr id="6" name="Εικόνα 5" descr="C:\Users\loim\Desktop\neo kinito 2016\20161102_13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im\Desktop\neo kinito 2016\20161102_1344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6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685" w:rsidSect="00770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72" w:rsidRDefault="001B5472" w:rsidP="008B6D13">
      <w:pPr>
        <w:spacing w:after="0" w:line="240" w:lineRule="auto"/>
      </w:pPr>
      <w:r>
        <w:separator/>
      </w:r>
    </w:p>
  </w:endnote>
  <w:endnote w:type="continuationSeparator" w:id="1">
    <w:p w:rsidR="001B5472" w:rsidRDefault="001B5472" w:rsidP="008B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72" w:rsidRDefault="001B5472" w:rsidP="008B6D13">
      <w:pPr>
        <w:spacing w:after="0" w:line="240" w:lineRule="auto"/>
      </w:pPr>
      <w:r>
        <w:separator/>
      </w:r>
    </w:p>
  </w:footnote>
  <w:footnote w:type="continuationSeparator" w:id="1">
    <w:p w:rsidR="001B5472" w:rsidRDefault="001B5472" w:rsidP="008B6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640"/>
    <w:rsid w:val="001B5472"/>
    <w:rsid w:val="00477783"/>
    <w:rsid w:val="00770919"/>
    <w:rsid w:val="008B6D13"/>
    <w:rsid w:val="00A53D13"/>
    <w:rsid w:val="00B14685"/>
    <w:rsid w:val="00B26CCD"/>
    <w:rsid w:val="00BD6143"/>
    <w:rsid w:val="00D54640"/>
    <w:rsid w:val="00E506F9"/>
    <w:rsid w:val="00EB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614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B6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B6D13"/>
  </w:style>
  <w:style w:type="paragraph" w:styleId="a5">
    <w:name w:val="footer"/>
    <w:basedOn w:val="a"/>
    <w:link w:val="Char1"/>
    <w:uiPriority w:val="99"/>
    <w:semiHidden/>
    <w:unhideWhenUsed/>
    <w:rsid w:val="008B6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8B6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loimwxewn</dc:creator>
  <cp:lastModifiedBy>loimwxewn</cp:lastModifiedBy>
  <cp:revision>7</cp:revision>
  <dcterms:created xsi:type="dcterms:W3CDTF">2016-11-04T11:34:00Z</dcterms:created>
  <dcterms:modified xsi:type="dcterms:W3CDTF">2016-11-07T06:48:00Z</dcterms:modified>
</cp:coreProperties>
</file>