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6F" w:rsidRDefault="00377E6F"/>
    <w:p w:rsidR="00377E6F" w:rsidRDefault="00F83DAA">
      <w:pPr>
        <w:jc w:val="center"/>
        <w:rPr>
          <w:b/>
        </w:rPr>
      </w:pPr>
      <w:r>
        <w:rPr>
          <w:b/>
        </w:rPr>
        <w:t>ΔΕΛΤΙΟ ΤΥΠΟΥ</w:t>
      </w:r>
    </w:p>
    <w:p w:rsidR="00377E6F" w:rsidRDefault="00F83DAA">
      <w:pPr>
        <w:pStyle w:val="a7"/>
        <w:rPr>
          <w:b/>
        </w:rPr>
      </w:pPr>
      <w:r>
        <w:rPr>
          <w:b/>
        </w:rPr>
        <w:t>ΘΕΜΑ : ΕΓΓΡΑΦΕΣ ΣΤΟ Δ.Ι.Ε.Κ. ΤΟΥ Γ.Ν.ΚΟΖΑΝΗΣ «ΜΑΜΑΤΣΕΙΟ»  ΕΙΔΙΚΟΤΗΤΑΣ «ΒΟΗΘΟΣ</w:t>
      </w:r>
    </w:p>
    <w:p w:rsidR="00377E6F" w:rsidRDefault="00F83DAA">
      <w:pPr>
        <w:pStyle w:val="a7"/>
        <w:rPr>
          <w:b/>
        </w:rPr>
      </w:pPr>
      <w:r>
        <w:rPr>
          <w:b/>
        </w:rPr>
        <w:t>ΝΟΣΗΛΕΥΤΙΚΗΣ ΓΕΝΙΚΗΣ ΝΟΣΗΛΕΙΑΣ ΕΚΠΑΙΔΕΥΤΙΚΟΥ ΕΤΟΥΣ 2021- 2022»</w:t>
      </w:r>
    </w:p>
    <w:p w:rsidR="00377E6F" w:rsidRDefault="00377E6F">
      <w:pPr>
        <w:pStyle w:val="a7"/>
      </w:pPr>
    </w:p>
    <w:p w:rsidR="00377E6F" w:rsidRDefault="00F83DAA">
      <w:pPr>
        <w:pStyle w:val="a7"/>
      </w:pPr>
      <w:r>
        <w:t xml:space="preserve">Στο Δημόσιο Ινστιτούτο Επαγγελματικής Κατάρτισης (Δ.Ι.Ε.Κ.) με ειδικότητα «Βοηθός Νοσηλευτικής </w:t>
      </w:r>
      <w:r>
        <w:t>Γενικής Νοσηλείας» του Γενικού Νοσοκομείου Κοζάνης, θα λειτουργήσει Α΄ και Γ΄ χειμερινό εξάμηνο εκπαιδευτικού έτους 2021-2022.</w:t>
      </w:r>
    </w:p>
    <w:p w:rsidR="00377E6F" w:rsidRDefault="00F83DAA">
      <w:pPr>
        <w:pStyle w:val="a8"/>
        <w:numPr>
          <w:ilvl w:val="0"/>
          <w:numId w:val="1"/>
        </w:numPr>
      </w:pPr>
      <w:r>
        <w:rPr>
          <w:b/>
          <w:u w:val="single"/>
        </w:rPr>
        <w:t xml:space="preserve">Δικαίωμα  εγγραφής στο </w:t>
      </w:r>
      <w:r>
        <w:rPr>
          <w:b/>
        </w:rPr>
        <w:t>Δ.Ι.Ε.Κ.</w:t>
      </w:r>
      <w:r>
        <w:t xml:space="preserve"> (επίπεδο 5) έχουν μόνο οι απόφοιτοι ΓΕΛ, ΕΠΑ.Λ, καθώς και οι κάτοχοι  ισότιμων τίτλων (επίπεδο 4)</w:t>
      </w:r>
      <w:r>
        <w:t xml:space="preserve"> ( ΦΕΚ 2426/Β/7-6-2021)</w:t>
      </w:r>
    </w:p>
    <w:p w:rsidR="00377E6F" w:rsidRDefault="00F83DAA">
      <w:pPr>
        <w:pStyle w:val="a8"/>
        <w:numPr>
          <w:ilvl w:val="0"/>
          <w:numId w:val="1"/>
        </w:numPr>
      </w:pPr>
      <w:r>
        <w:rPr>
          <w:b/>
          <w:u w:val="single"/>
        </w:rPr>
        <w:t>Δυνατότητα κατάταξης  στο Γ΄ εξάμηνο κατάρτισης</w:t>
      </w:r>
      <w:r>
        <w:t xml:space="preserve"> έχουν, κάτοχοι Πτυχίου συναφών ειδικοτήτων καθώς και απόφοιτοι συναφών ειδικοτήτων των Ι.Ε.Κ.</w:t>
      </w:r>
    </w:p>
    <w:p w:rsidR="00377E6F" w:rsidRDefault="00F83DAA">
      <w:pPr>
        <w:rPr>
          <w:b/>
        </w:rPr>
      </w:pPr>
      <w:r>
        <w:rPr>
          <w:b/>
          <w:u w:val="single"/>
        </w:rPr>
        <w:t xml:space="preserve">Οι αιτήσεις </w:t>
      </w:r>
      <w:r>
        <w:rPr>
          <w:b/>
        </w:rPr>
        <w:t xml:space="preserve"> των υποψηφίων καταρτιζόμενων και οι αιτήσεις  κατάταξης στο Γ εξάμηνο θα υποβ</w:t>
      </w:r>
      <w:r>
        <w:rPr>
          <w:b/>
        </w:rPr>
        <w:t>άλλονται από 1 έως και 10 Σεπτεμβρίου 2021 .</w:t>
      </w:r>
    </w:p>
    <w:p w:rsidR="00377E6F" w:rsidRDefault="00F83DAA">
      <w:pPr>
        <w:pStyle w:val="a7"/>
        <w:rPr>
          <w:b/>
          <w:u w:val="single"/>
        </w:rPr>
      </w:pPr>
      <w:r>
        <w:rPr>
          <w:b/>
          <w:u w:val="single"/>
        </w:rPr>
        <w:t>ΔΙΚΑΙΟΛΟΓΗΤΙΚΑ ΕΓΓΡΑΦΗΣ</w:t>
      </w:r>
    </w:p>
    <w:p w:rsidR="00377E6F" w:rsidRDefault="00F83DAA">
      <w:pPr>
        <w:pStyle w:val="a7"/>
        <w:jc w:val="both"/>
      </w:pPr>
      <w:r>
        <w:t>1. Σχετική αίτηση που θα δίδεται και θα συμπληρώνεται στο Δ.Ι.Ε.Κ</w:t>
      </w:r>
    </w:p>
    <w:p w:rsidR="00377E6F" w:rsidRDefault="00F83DAA">
      <w:pPr>
        <w:pStyle w:val="a7"/>
        <w:jc w:val="both"/>
      </w:pPr>
      <w:r>
        <w:t>2. Ο πρωτότυπος τίτλος σπουδών (απολυτήριο ή πτυχίο) και  φωτοαντίγραφο αυτού.</w:t>
      </w:r>
    </w:p>
    <w:p w:rsidR="00377E6F" w:rsidRDefault="00F83DAA">
      <w:pPr>
        <w:pStyle w:val="a7"/>
        <w:jc w:val="both"/>
      </w:pPr>
      <w:r>
        <w:t>3. Δελτίο αστυνομικής ταυτότητας ή Διαβατή</w:t>
      </w:r>
      <w:r>
        <w:t>ριο</w:t>
      </w:r>
    </w:p>
    <w:p w:rsidR="00377E6F" w:rsidRDefault="00F83DAA">
      <w:pPr>
        <w:pStyle w:val="a7"/>
        <w:jc w:val="both"/>
      </w:pPr>
      <w:r>
        <w:t xml:space="preserve">4. Πιστοποιητικό οικογενειακής κατάστασης </w:t>
      </w:r>
    </w:p>
    <w:p w:rsidR="00377E6F" w:rsidRDefault="00F83DAA">
      <w:pPr>
        <w:pStyle w:val="a7"/>
        <w:jc w:val="both"/>
      </w:pPr>
      <w:r>
        <w:t>5. Πιστοποιητικό γέννησης</w:t>
      </w:r>
    </w:p>
    <w:p w:rsidR="00377E6F" w:rsidRDefault="00F83DAA">
      <w:pPr>
        <w:pStyle w:val="a7"/>
        <w:jc w:val="both"/>
      </w:pPr>
      <w:r>
        <w:t>6. Βεβαίωση ΑΜΚΑ</w:t>
      </w:r>
    </w:p>
    <w:p w:rsidR="00377E6F" w:rsidRDefault="00F83DAA">
      <w:pPr>
        <w:pStyle w:val="a7"/>
        <w:jc w:val="both"/>
      </w:pPr>
      <w:r>
        <w:t>7. Βεβαίωση Ι.Κ.Α. ή Δημόσιας Υπηρεσίας, στην οποία θα αναγράφεται η προϋπηρεσία (ημερομίσθια ή έτη) που τυχόν πραγματοποίησε ο υποψήφιος σχετική με την ειδικότητα πο</w:t>
      </w:r>
      <w:r>
        <w:t>υ επιθυμεί να καταταγεί.</w:t>
      </w:r>
    </w:p>
    <w:p w:rsidR="00377E6F" w:rsidRDefault="00F83DAA">
      <w:pPr>
        <w:jc w:val="both"/>
      </w:pPr>
      <w:r>
        <w:t>8. Για την εγγραφή αλλοδαπών υπηκόων χωρών εκτός Ε.Ε. και ομογενών απαιτείται η κατάθεση διαβατηρίου ή ταυτότητας ομογενών καθώς και της άδειας παραμονής για τους υπηκόους χωρών εκτός Ε.Ε. Σε περίπτωση μη αποφοίτησης από Ελληνικό Λ</w:t>
      </w:r>
      <w:r>
        <w:t>ύκειο ή ΣΕΚ απαιτείται η κατάθεση ισότιμου Τίτλου σπουδών με επίσημη μετάφραση αυτού καθώς και της ισοτιμίας του, εκδοθέντων από Δημόσια Ελληνική Υπηρεσία, και αποδεδειγμένη γνώση της Ελληνικής Γλώσσας .</w:t>
      </w:r>
    </w:p>
    <w:p w:rsidR="00377E6F" w:rsidRDefault="00F83DAA">
      <w:pPr>
        <w:jc w:val="both"/>
      </w:pPr>
      <w:r>
        <w:t xml:space="preserve">Η φοίτηση διαρκεί 4 εξάμηνα (2 σχολικά έτη) με </w:t>
      </w:r>
      <w:proofErr w:type="spellStart"/>
      <w:r>
        <w:t>πρωϊν</w:t>
      </w:r>
      <w:r>
        <w:t>ό</w:t>
      </w:r>
      <w:proofErr w:type="spellEnd"/>
      <w:r>
        <w:t xml:space="preserve"> ωράριο λειτουργίας 20 ωρών εβδομαδιαίως και 1 εξάμηνο πρακτικής άσκησης</w:t>
      </w:r>
    </w:p>
    <w:p w:rsidR="00377E6F" w:rsidRDefault="00F83DAA">
      <w:pPr>
        <w:spacing w:line="240" w:lineRule="auto"/>
        <w:jc w:val="both"/>
      </w:pPr>
      <w:r>
        <w:t xml:space="preserve">Για περισσότερες πληροφορίες οι ενδιαφερόμενοι μπορούν να απευθύνονται στη Γραμματεία της Σχολής (απέναντι από το Νοσοκομείο), στα τηλέφωνα </w:t>
      </w:r>
      <w:bookmarkStart w:id="0" w:name="_GoBack"/>
      <w:bookmarkEnd w:id="0"/>
      <w:r>
        <w:t>: 2461352813</w:t>
      </w:r>
    </w:p>
    <w:p w:rsidR="00377E6F" w:rsidRDefault="00F83DAA">
      <w:pPr>
        <w:spacing w:line="240" w:lineRule="auto"/>
        <w:jc w:val="both"/>
      </w:pPr>
      <w:r>
        <w:t xml:space="preserve">και 2461 352812 και    </w:t>
      </w:r>
      <w:r>
        <w:rPr>
          <w:rFonts w:ascii="Times New Roman" w:hAnsi="Times New Roman" w:cs="Times New Roman"/>
          <w:sz w:val="24"/>
          <w:szCs w:val="24"/>
        </w:rPr>
        <w:t>697784</w:t>
      </w:r>
      <w:r>
        <w:rPr>
          <w:rFonts w:ascii="Times New Roman" w:hAnsi="Times New Roman" w:cs="Times New Roman"/>
          <w:sz w:val="24"/>
          <w:szCs w:val="24"/>
        </w:rPr>
        <w:t xml:space="preserve">9599 </w:t>
      </w:r>
      <w:proofErr w:type="spellStart"/>
      <w:r>
        <w:rPr>
          <w:rFonts w:ascii="Times New Roman" w:hAnsi="Times New Roman" w:cs="Times New Roman"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ντριας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του Δ.Ι.Ε.Κ.</w:t>
      </w:r>
    </w:p>
    <w:p w:rsidR="00377E6F" w:rsidRDefault="00F83DAA">
      <w:pPr>
        <w:spacing w:line="240" w:lineRule="auto"/>
        <w:jc w:val="both"/>
      </w:pPr>
      <w:r>
        <w:t xml:space="preserve">κατά τις ημέρες των εφημεριών στην διάρκεια των θερινών διακοπών καθώς και </w:t>
      </w:r>
    </w:p>
    <w:p w:rsidR="00377E6F" w:rsidRDefault="00F83DAA">
      <w:pPr>
        <w:spacing w:line="240" w:lineRule="auto"/>
        <w:jc w:val="both"/>
      </w:pPr>
      <w:r>
        <w:t xml:space="preserve"> στην ιστοσελίδα του Νοσοκομείου.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E6F" w:rsidRDefault="00377E6F"/>
    <w:p w:rsidR="00377E6F" w:rsidRDefault="00F83DAA">
      <w:r>
        <w:t xml:space="preserve">        Η Δ/ΝΤΡΙΑ                                                                                Ο ΔΙΟΙΚΗΤΗΣ ΤΟΥ </w:t>
      </w:r>
      <w:r>
        <w:t xml:space="preserve"> Γ.Ν.ΚΟΖΑΝΗΣ</w:t>
      </w:r>
    </w:p>
    <w:p w:rsidR="00377E6F" w:rsidRDefault="00377E6F"/>
    <w:p w:rsidR="00377E6F" w:rsidRDefault="00F83DAA">
      <w:r>
        <w:t xml:space="preserve">   ΚΩΣΤΕΝΙΔΟΥ  Α.                                                                                      ΓΚΑΝΑΤΣΙΟΣ ΣΤΕΡΓΙΟΣ                                   </w:t>
      </w:r>
    </w:p>
    <w:sectPr w:rsidR="00377E6F" w:rsidSect="00377E6F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097"/>
    <w:multiLevelType w:val="multilevel"/>
    <w:tmpl w:val="0EAAD7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E950CC"/>
    <w:multiLevelType w:val="multilevel"/>
    <w:tmpl w:val="E2F694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377E6F"/>
    <w:rsid w:val="00377E6F"/>
    <w:rsid w:val="00F8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377E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77E6F"/>
    <w:pPr>
      <w:spacing w:after="140" w:line="276" w:lineRule="auto"/>
    </w:pPr>
  </w:style>
  <w:style w:type="paragraph" w:styleId="a5">
    <w:name w:val="List"/>
    <w:basedOn w:val="a4"/>
    <w:rsid w:val="00377E6F"/>
    <w:rPr>
      <w:rFonts w:cs="Arial"/>
    </w:rPr>
  </w:style>
  <w:style w:type="paragraph" w:customStyle="1" w:styleId="Caption">
    <w:name w:val="Caption"/>
    <w:basedOn w:val="a"/>
    <w:qFormat/>
    <w:rsid w:val="00377E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377E6F"/>
    <w:pPr>
      <w:suppressLineNumbers/>
    </w:pPr>
    <w:rPr>
      <w:rFonts w:cs="Arial"/>
    </w:rPr>
  </w:style>
  <w:style w:type="paragraph" w:styleId="a7">
    <w:name w:val="No Spacing"/>
    <w:uiPriority w:val="1"/>
    <w:qFormat/>
    <w:rsid w:val="00824296"/>
  </w:style>
  <w:style w:type="paragraph" w:styleId="a8">
    <w:name w:val="List Paragraph"/>
    <w:basedOn w:val="a"/>
    <w:uiPriority w:val="34"/>
    <w:qFormat/>
    <w:rsid w:val="00A82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Σισμάνης</dc:creator>
  <cp:lastModifiedBy>s.nempegleriotis</cp:lastModifiedBy>
  <cp:revision>2</cp:revision>
  <dcterms:created xsi:type="dcterms:W3CDTF">2021-08-27T11:57:00Z</dcterms:created>
  <dcterms:modified xsi:type="dcterms:W3CDTF">2021-08-27T11:57:00Z</dcterms:modified>
  <dc:language>el-GR</dc:language>
</cp:coreProperties>
</file>