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93" w:rsidRDefault="00F27593">
      <w:pPr>
        <w:rPr>
          <w:lang w:val="en-US"/>
        </w:rPr>
      </w:pPr>
    </w:p>
    <w:p w:rsidR="00F27593" w:rsidRPr="00CB5305" w:rsidRDefault="00F27593" w:rsidP="00F27593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   </w:t>
      </w:r>
      <w:r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54723270" r:id="rId9"/>
        </w:obje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593" w:rsidRPr="00E30F42" w:rsidRDefault="00F27593" w:rsidP="00F27593">
      <w:pPr>
        <w:pStyle w:val="aa"/>
        <w:tabs>
          <w:tab w:val="left" w:pos="7035"/>
        </w:tabs>
        <w:outlineLvl w:val="0"/>
        <w:rPr>
          <w:b/>
          <w:u w:val="single"/>
        </w:rPr>
      </w:pPr>
      <w:r w:rsidRPr="00E30F42">
        <w:rPr>
          <w:sz w:val="22"/>
          <w:szCs w:val="22"/>
        </w:rPr>
        <w:t xml:space="preserve">            </w:t>
      </w:r>
      <w:r w:rsidRPr="00E30F42">
        <w:rPr>
          <w:rFonts w:ascii="Verdana" w:hAnsi="Verdana"/>
          <w:sz w:val="22"/>
          <w:szCs w:val="22"/>
        </w:rPr>
        <w:t>ΕΛΛΗΝΙΚΗ ΔΗΜΟΚΡΑΤΙΑ</w:t>
      </w:r>
      <w:r w:rsidRPr="006D47CF">
        <w:t xml:space="preserve"> </w:t>
      </w:r>
      <w:r>
        <w:t xml:space="preserve">                                         </w:t>
      </w:r>
      <w:r>
        <w:tab/>
      </w:r>
      <w:r w:rsidRPr="00E30F42">
        <w:rPr>
          <w:rFonts w:ascii="Verdana" w:hAnsi="Verdana"/>
          <w:b/>
          <w:sz w:val="24"/>
          <w:szCs w:val="24"/>
          <w:u w:val="single"/>
        </w:rPr>
        <w:t>ΕΠΕΙΓΟΝ</w:t>
      </w:r>
    </w:p>
    <w:p w:rsidR="00F27593" w:rsidRPr="00E279DA" w:rsidRDefault="00F27593" w:rsidP="00F27593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>
        <w:rPr>
          <w:rFonts w:ascii="Verdana" w:hAnsi="Verdana" w:cs="Arial"/>
          <w:sz w:val="22"/>
          <w:szCs w:val="22"/>
        </w:rPr>
        <w:t xml:space="preserve">Κοζάνη </w:t>
      </w:r>
      <w:r w:rsidRPr="00F27593">
        <w:rPr>
          <w:rFonts w:ascii="Verdana" w:hAnsi="Verdana" w:cs="Arial"/>
          <w:sz w:val="22"/>
          <w:szCs w:val="22"/>
        </w:rPr>
        <w:t>26</w:t>
      </w:r>
      <w:r w:rsidRPr="006D47CF">
        <w:rPr>
          <w:rFonts w:ascii="Verdana" w:hAnsi="Verdana" w:cs="Arial"/>
          <w:sz w:val="22"/>
          <w:szCs w:val="22"/>
        </w:rPr>
        <w:t>-</w:t>
      </w:r>
      <w:r w:rsidRPr="00E279DA">
        <w:rPr>
          <w:rFonts w:ascii="Verdana" w:hAnsi="Verdana" w:cs="Arial"/>
          <w:sz w:val="22"/>
          <w:szCs w:val="22"/>
        </w:rPr>
        <w:t>0</w:t>
      </w:r>
      <w:r w:rsidRPr="00F27593">
        <w:rPr>
          <w:rFonts w:ascii="Verdana" w:hAnsi="Verdana" w:cs="Arial"/>
          <w:sz w:val="22"/>
          <w:szCs w:val="22"/>
        </w:rPr>
        <w:t>4</w:t>
      </w:r>
      <w:r w:rsidRPr="006D47CF">
        <w:rPr>
          <w:rFonts w:ascii="Verdana" w:hAnsi="Verdana" w:cs="Arial"/>
          <w:sz w:val="22"/>
          <w:szCs w:val="22"/>
        </w:rPr>
        <w:t>-201</w:t>
      </w:r>
      <w:r w:rsidRPr="00E279DA">
        <w:rPr>
          <w:rFonts w:ascii="Verdana" w:hAnsi="Verdana" w:cs="Arial"/>
          <w:sz w:val="22"/>
          <w:szCs w:val="22"/>
        </w:rPr>
        <w:t>7</w:t>
      </w:r>
    </w:p>
    <w:p w:rsidR="00F27593" w:rsidRPr="00BA6BA8" w:rsidRDefault="00F27593" w:rsidP="00F27593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Pr="00BA6BA8">
        <w:rPr>
          <w:rFonts w:ascii="Verdana" w:hAnsi="Verdana" w:cs="Arial"/>
          <w:sz w:val="22"/>
          <w:szCs w:val="22"/>
        </w:rPr>
        <w:t xml:space="preserve">                     </w:t>
      </w:r>
      <w:r w:rsidRPr="00F27593">
        <w:rPr>
          <w:rFonts w:ascii="Verdana" w:hAnsi="Verdana" w:cs="Arial"/>
          <w:sz w:val="22"/>
          <w:szCs w:val="22"/>
        </w:rPr>
        <w:t xml:space="preserve">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7593" w:rsidRDefault="00F27593" w:rsidP="00F27593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7593" w:rsidRDefault="00F27593" w:rsidP="00F27593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scii="Verdana" w:hAnsi="Verdana" w:cs="Arial"/>
          <w:sz w:val="22"/>
        </w:rPr>
        <w:t xml:space="preserve">  </w:t>
      </w:r>
      <w:r>
        <w:rPr>
          <w:rFonts w:ascii="Verdana" w:hAnsi="Verdana" w:cs="Arial"/>
          <w:sz w:val="22"/>
        </w:rPr>
        <w:t>Κ.  Τσιβελή</w:t>
      </w:r>
    </w:p>
    <w:p w:rsidR="00F27593" w:rsidRDefault="00F27593" w:rsidP="00F27593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Ταχ.Δ/νση      :  </w:t>
      </w:r>
      <w:r w:rsidRPr="00CB530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Μαμάτσιου 1</w:t>
      </w:r>
    </w:p>
    <w:p w:rsidR="00F27593" w:rsidRPr="00A66837" w:rsidRDefault="00F27593" w:rsidP="00F27593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Ταχ.Κωδ.        </w:t>
      </w:r>
      <w:r w:rsidRPr="00A66837">
        <w:rPr>
          <w:rFonts w:ascii="Verdana" w:hAnsi="Verdana" w:cs="Arial"/>
          <w:sz w:val="22"/>
        </w:rPr>
        <w:t>:  501 00</w:t>
      </w:r>
    </w:p>
    <w:p w:rsidR="00F27593" w:rsidRPr="00A66837" w:rsidRDefault="00F27593" w:rsidP="00F27593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A66837">
        <w:rPr>
          <w:rFonts w:ascii="Verdana" w:hAnsi="Verdana" w:cs="Arial"/>
          <w:sz w:val="22"/>
        </w:rPr>
        <w:t xml:space="preserve">.               :  </w:t>
      </w:r>
      <w:r w:rsidRPr="00A66837">
        <w:rPr>
          <w:rFonts w:ascii="Verdana" w:hAnsi="Verdana" w:cs="Arial"/>
          <w:b/>
          <w:sz w:val="22"/>
        </w:rPr>
        <w:t>24613 52727</w:t>
      </w:r>
    </w:p>
    <w:p w:rsidR="00F27593" w:rsidRPr="00A66837" w:rsidRDefault="00F27593" w:rsidP="00F27593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A66837">
        <w:rPr>
          <w:rFonts w:ascii="Verdana" w:hAnsi="Verdana" w:cs="Arial"/>
          <w:sz w:val="22"/>
        </w:rPr>
        <w:t xml:space="preserve">                :  </w:t>
      </w:r>
      <w:r w:rsidRPr="00A66837">
        <w:rPr>
          <w:rFonts w:ascii="Verdana" w:hAnsi="Verdana" w:cs="Arial"/>
          <w:b/>
          <w:sz w:val="22"/>
        </w:rPr>
        <w:t>2461352638</w:t>
      </w:r>
    </w:p>
    <w:p w:rsidR="00F27593" w:rsidRPr="00A66837" w:rsidRDefault="00F27593" w:rsidP="00F27593">
      <w:pPr>
        <w:rPr>
          <w:rStyle w:val="-"/>
          <w:rFonts w:ascii="Verdana" w:hAnsi="Verdana"/>
          <w:b/>
          <w:sz w:val="22"/>
          <w:szCs w:val="22"/>
        </w:rPr>
      </w:pPr>
      <w:r w:rsidRPr="00A66837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A66837">
        <w:rPr>
          <w:rFonts w:ascii="Verdana" w:hAnsi="Verdana"/>
          <w:b/>
          <w:sz w:val="22"/>
          <w:szCs w:val="22"/>
        </w:rPr>
        <w:t xml:space="preserve"> : </w:t>
      </w:r>
      <w:r w:rsidRPr="00A66837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0" w:history="1">
        <w:r w:rsidRPr="00AF6FFC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Pr="00AF6FFC">
          <w:rPr>
            <w:rStyle w:val="-"/>
            <w:rFonts w:ascii="Verdana" w:hAnsi="Verdana"/>
            <w:b/>
            <w:sz w:val="22"/>
            <w:szCs w:val="22"/>
          </w:rPr>
          <w:t>@</w:t>
        </w:r>
        <w:r w:rsidRPr="00AF6FFC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AF6FFC">
          <w:rPr>
            <w:rStyle w:val="-"/>
            <w:rFonts w:ascii="Verdana" w:hAnsi="Verdana"/>
            <w:b/>
            <w:sz w:val="22"/>
            <w:szCs w:val="22"/>
          </w:rPr>
          <w:t>.</w:t>
        </w:r>
        <w:r w:rsidRPr="00AF6FFC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7593" w:rsidRDefault="00F27593" w:rsidP="00F27593">
      <w:pPr>
        <w:pStyle w:val="a6"/>
        <w:tabs>
          <w:tab w:val="left" w:pos="4140"/>
        </w:tabs>
        <w:autoSpaceDE/>
        <w:rPr>
          <w:rFonts w:ascii="Verdana" w:hAnsi="Verdana"/>
        </w:rPr>
      </w:pPr>
    </w:p>
    <w:p w:rsidR="00F27593" w:rsidRDefault="00F27593" w:rsidP="00F27593">
      <w:pPr>
        <w:pStyle w:val="a6"/>
        <w:tabs>
          <w:tab w:val="left" w:pos="4140"/>
        </w:tabs>
        <w:autoSpaceDE/>
        <w:rPr>
          <w:rFonts w:ascii="Verdana" w:hAnsi="Verdana"/>
        </w:rPr>
      </w:pPr>
    </w:p>
    <w:p w:rsidR="00F27593" w:rsidRPr="00A66837" w:rsidRDefault="00F27593" w:rsidP="00F27593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A66837">
        <w:rPr>
          <w:rFonts w:ascii="Verdana" w:hAnsi="Verdana"/>
        </w:rPr>
        <w:t xml:space="preserve">                                                                              </w:t>
      </w:r>
    </w:p>
    <w:p w:rsidR="00F27593" w:rsidRPr="008F5B56" w:rsidRDefault="00F27593" w:rsidP="00F27593">
      <w:pPr>
        <w:pStyle w:val="a3"/>
        <w:outlineLvl w:val="0"/>
        <w:rPr>
          <w:rFonts w:ascii="Verdana" w:hAnsi="Verdana"/>
          <w:sz w:val="22"/>
          <w:szCs w:val="22"/>
        </w:rPr>
      </w:pPr>
      <w:r w:rsidRPr="009B408F">
        <w:t>ΘΕΜΑ :  «</w:t>
      </w:r>
      <w:r w:rsidRPr="008F5B56">
        <w:rPr>
          <w:rFonts w:ascii="Verdana" w:hAnsi="Verdana"/>
          <w:sz w:val="22"/>
          <w:szCs w:val="22"/>
        </w:rPr>
        <w:t>Προσφορά υγειονομικού υλικού»</w:t>
      </w:r>
    </w:p>
    <w:p w:rsidR="00F27593" w:rsidRDefault="00F27593" w:rsidP="00F27593">
      <w:pPr>
        <w:pStyle w:val="ab"/>
        <w:rPr>
          <w:rFonts w:ascii="Verdana" w:hAnsi="Verdana" w:cs="Arial"/>
          <w:sz w:val="22"/>
          <w:szCs w:val="22"/>
        </w:rPr>
      </w:pPr>
    </w:p>
    <w:p w:rsidR="00F27593" w:rsidRDefault="00F27593" w:rsidP="00F27593">
      <w:pPr>
        <w:pStyle w:val="ab"/>
        <w:rPr>
          <w:rStyle w:val="-"/>
          <w:rFonts w:ascii="Verdana" w:hAnsi="Verdana"/>
          <w:b/>
          <w:sz w:val="22"/>
          <w:szCs w:val="22"/>
          <w:lang w:val="en-US"/>
        </w:rPr>
      </w:pPr>
      <w:r w:rsidRPr="009F0DB6">
        <w:rPr>
          <w:rFonts w:ascii="Verdana" w:hAnsi="Verdana" w:cs="Arial"/>
          <w:sz w:val="22"/>
          <w:szCs w:val="22"/>
        </w:rPr>
        <w:t xml:space="preserve">Παρακαλούμε να μας στείλετε οικονομική προσφορά  στα παρακάτω είδη </w:t>
      </w:r>
      <w:r w:rsidRPr="009F0DB6">
        <w:rPr>
          <w:rFonts w:ascii="Verdana" w:hAnsi="Verdana" w:cs="Arial"/>
          <w:bCs/>
          <w:sz w:val="22"/>
          <w:szCs w:val="22"/>
        </w:rPr>
        <w:t>βάσει  παρατηρητηρίου</w:t>
      </w:r>
      <w:r w:rsidRPr="008F5B56">
        <w:rPr>
          <w:rFonts w:ascii="Verdana" w:hAnsi="Verdana" w:cs="Arial"/>
          <w:bCs/>
          <w:sz w:val="22"/>
          <w:szCs w:val="22"/>
        </w:rPr>
        <w:t xml:space="preserve"> τιμών.  (</w:t>
      </w:r>
      <w:r w:rsidRPr="008F5B56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8F5B56">
        <w:rPr>
          <w:rFonts w:ascii="Verdana" w:hAnsi="Verdana"/>
          <w:b/>
          <w:sz w:val="22"/>
          <w:szCs w:val="22"/>
        </w:rPr>
        <w:t xml:space="preserve">  άμεσα </w:t>
      </w:r>
      <w:r w:rsidRPr="008F5B56">
        <w:rPr>
          <w:rFonts w:ascii="Verdana" w:hAnsi="Verdana"/>
          <w:sz w:val="22"/>
          <w:szCs w:val="22"/>
        </w:rPr>
        <w:t>στην</w:t>
      </w:r>
      <w:r w:rsidRPr="008F5B56">
        <w:rPr>
          <w:rFonts w:ascii="Verdana" w:hAnsi="Verdana"/>
          <w:b/>
          <w:sz w:val="22"/>
          <w:szCs w:val="22"/>
        </w:rPr>
        <w:t xml:space="preserve"> </w:t>
      </w:r>
      <w:r w:rsidRPr="008F5B56">
        <w:rPr>
          <w:rFonts w:ascii="Verdana" w:hAnsi="Verdana"/>
          <w:sz w:val="22"/>
          <w:szCs w:val="22"/>
        </w:rPr>
        <w:t xml:space="preserve">δ/νση : </w:t>
      </w:r>
      <w:hyperlink r:id="rId11" w:history="1">
        <w:r w:rsidRPr="00AF6FFC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Pr="00AF6FFC">
          <w:rPr>
            <w:rStyle w:val="-"/>
            <w:rFonts w:ascii="Verdana" w:hAnsi="Verdana"/>
            <w:b/>
            <w:sz w:val="22"/>
            <w:szCs w:val="22"/>
          </w:rPr>
          <w:t>@mamatsio.gr</w:t>
        </w:r>
      </w:hyperlink>
      <w:r w:rsidRPr="008F5B56">
        <w:rPr>
          <w:rStyle w:val="-"/>
          <w:rFonts w:ascii="Verdana" w:hAnsi="Verdana"/>
          <w:b/>
          <w:sz w:val="22"/>
          <w:szCs w:val="22"/>
        </w:rPr>
        <w:t>)</w:t>
      </w:r>
    </w:p>
    <w:p w:rsidR="00F27593" w:rsidRPr="00F27593" w:rsidRDefault="00F27593">
      <w:pPr>
        <w:rPr>
          <w:lang w:val="en-US"/>
        </w:rPr>
      </w:pPr>
    </w:p>
    <w:tbl>
      <w:tblPr>
        <w:tblW w:w="8840" w:type="dxa"/>
        <w:tblInd w:w="93" w:type="dxa"/>
        <w:tblLook w:val="04A0"/>
      </w:tblPr>
      <w:tblGrid>
        <w:gridCol w:w="960"/>
        <w:gridCol w:w="5320"/>
        <w:gridCol w:w="2560"/>
      </w:tblGrid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Πλαστικά συγκράτησης μετώπων για κλίνες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Φύσιγγες διττανθρακικού νατρίου μηχ. Gabro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Φύσιγγες διττανθρακικού νατρίου μηχ. Fresenius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Φίλτρα λευκαφαίρεσης μονά παρά την κλίνη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Συνδετικά τραχειοσωλήνων τύπου Τ </w:t>
            </w:r>
            <w:r w:rsidRPr="00F27593">
              <w:rPr>
                <w:rFonts w:ascii="Calibri" w:hAnsi="Calibri"/>
                <w:sz w:val="22"/>
                <w:szCs w:val="22"/>
              </w:rPr>
              <w:t>(22Μ/15) ιδιας διαμέτρου σε όλες τις γωνίες</w:t>
            </w: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Σωλήνες τραχειοστομίας </w:t>
            </w:r>
            <w:r w:rsidRPr="00F27593">
              <w:rPr>
                <w:rFonts w:ascii="Calibri" w:hAnsi="Calibri"/>
                <w:sz w:val="22"/>
                <w:szCs w:val="22"/>
              </w:rPr>
              <w:t>με μονό cuff Νο 7 1/2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Σωλήνες τραχειοστομίας με μονό cuff Νο 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F27593" w:rsidRPr="00F27593" w:rsidTr="00F2759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Σετ monitoring με μετατροπέα μιας χρήσης </w:t>
            </w:r>
            <w:r w:rsidRPr="00F27593">
              <w:rPr>
                <w:rFonts w:ascii="Calibri" w:hAnsi="Calibri"/>
                <w:sz w:val="22"/>
                <w:szCs w:val="22"/>
              </w:rPr>
              <w:t>με συσκευή συνεχούς έκλυσης και σταγονομετρικό θάλαμο για monitor Dush 4000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Πουάρ με μανόμετρο των 500ml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Κερκιδικοί αρτηριακοί καθετήρες  </w:t>
            </w:r>
            <w:r w:rsidRPr="00F27593">
              <w:rPr>
                <w:rFonts w:ascii="Calibri" w:hAnsi="Calibri"/>
                <w:sz w:val="22"/>
                <w:szCs w:val="22"/>
              </w:rPr>
              <w:t>με βαλβίδα ασφαλείας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Μηριαίοι αρηριακοί καθετήρες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Μάσκες επανεισπνοής χορήγησης Ο2</w:t>
            </w:r>
            <w:r w:rsidRPr="00F27593">
              <w:rPr>
                <w:rFonts w:ascii="Calibri" w:hAnsi="Calibri"/>
                <w:sz w:val="22"/>
                <w:szCs w:val="22"/>
              </w:rPr>
              <w:t xml:space="preserve"> με χορήγηση Ο2 100%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Αμπού ενηλίκων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Ράμμα μεταξι 3/0 με βελόνα κόπτουσα 3/8, 75cm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Ράμμα μονόκλωνο πολυπροπυλένιο</w:t>
            </w:r>
            <w:r w:rsidRPr="00F27593">
              <w:rPr>
                <w:rFonts w:ascii="Calibri" w:hAnsi="Calibri"/>
                <w:sz w:val="22"/>
                <w:szCs w:val="22"/>
              </w:rPr>
              <w:t xml:space="preserve"> μη απορροφήσιμο 2/0, 3/8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96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μονόκλωνο πολυπροπυλένιο </w:t>
            </w:r>
            <w:r w:rsidRPr="00F27593">
              <w:rPr>
                <w:rFonts w:ascii="Calibri" w:hAnsi="Calibri"/>
                <w:sz w:val="22"/>
                <w:szCs w:val="22"/>
              </w:rPr>
              <w:t>μη απορροφήσιμο 3/0, 3/8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192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μονόκλωνο πολυπροπυλένιο </w:t>
            </w:r>
            <w:r w:rsidRPr="00F27593">
              <w:rPr>
                <w:rFonts w:ascii="Calibri" w:hAnsi="Calibri"/>
                <w:sz w:val="22"/>
                <w:szCs w:val="22"/>
              </w:rPr>
              <w:t>μη απορροφήσιμο 5/0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108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μονόκλωνο πολυπροπυλένιο </w:t>
            </w:r>
            <w:r w:rsidRPr="00F27593">
              <w:rPr>
                <w:rFonts w:ascii="Calibri" w:hAnsi="Calibri"/>
                <w:sz w:val="22"/>
                <w:szCs w:val="22"/>
              </w:rPr>
              <w:t>μη απορροφήσιμο 6/0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108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Υποκλείδιοι καθετήρες 3-Lumen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Βελόνες ραχιαίας αναισθησίας </w:t>
            </w:r>
            <w:r w:rsidRPr="00F27593">
              <w:rPr>
                <w:rFonts w:ascii="Calibri" w:hAnsi="Calibri"/>
                <w:sz w:val="22"/>
                <w:szCs w:val="22"/>
              </w:rPr>
              <w:t>ατραυματικές 25G*88m με οδηγό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F27593" w:rsidRPr="00F27593" w:rsidTr="00F2759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Κυκλώματα αναισθησίας </w:t>
            </w:r>
            <w:r w:rsidRPr="00F27593">
              <w:rPr>
                <w:rFonts w:ascii="Calibri" w:hAnsi="Calibri"/>
                <w:sz w:val="22"/>
                <w:szCs w:val="22"/>
              </w:rPr>
              <w:t>με λείο εσωτερικό τοίχωμα και σπιραλ εξωτερικό (πλήρες) με κύκλωμα Υ τουλάχιστον 120cm-προέκταση περίπου 120cm, ασκό με συνδετική γωνία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Φίλτρα αντιμικροβιακά, μηχανικά</w:t>
            </w:r>
            <w:r w:rsidRPr="00F27593">
              <w:rPr>
                <w:rFonts w:ascii="Calibri" w:hAnsi="Calibri"/>
                <w:sz w:val="22"/>
                <w:szCs w:val="22"/>
              </w:rPr>
              <w:t>, αποστειρωμένα για τα κυκλώματα αναισθησίας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Σύστημα χορήγησης υγρών </w:t>
            </w:r>
            <w:r w:rsidRPr="00F27593">
              <w:rPr>
                <w:rFonts w:ascii="Calibri" w:hAnsi="Calibri"/>
                <w:sz w:val="22"/>
                <w:szCs w:val="22"/>
              </w:rPr>
              <w:t xml:space="preserve">για τις ηλεκτρονικές αντλίες Sapphire (multi-therapy) του τμήματος,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27593" w:rsidRPr="00F27593" w:rsidTr="00F27593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Συσκευές για χορήγηση δύο ή περισσότερων υγρών διαλυμάτων ή φαρμάκων συγχρόνως μέσω της ίδιας ηλεκτρονικής αντλίας η οποία έχει φίλτρα κατακράτησης σωματιδίων και πλάγια διακλάδωση για επείγουσες χορηγήσεις)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27593" w:rsidRPr="00F27593" w:rsidTr="00F2759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Συσκευές παροχέτευσης τραυμάτων με αρνητική πίεση κενού </w:t>
            </w:r>
            <w:r w:rsidRPr="00F27593">
              <w:rPr>
                <w:rFonts w:ascii="Calibri" w:hAnsi="Calibri"/>
                <w:sz w:val="22"/>
                <w:szCs w:val="22"/>
              </w:rPr>
              <w:t>περιεκτικότητας (ανα νούμερο) 400-600ml αποστειρωμένα με trocar Νο 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F27593" w:rsidRPr="00F27593" w:rsidTr="00F2759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Συσκευές παροχέτευσης τραυμάτων με αρνητική πίεση κενού </w:t>
            </w:r>
            <w:r w:rsidRPr="00F27593">
              <w:rPr>
                <w:rFonts w:ascii="Calibri" w:hAnsi="Calibri"/>
                <w:sz w:val="22"/>
                <w:szCs w:val="22"/>
              </w:rPr>
              <w:t>περιεκτικότητας (ανα νούμερο) 400-600ml αποστειρωμένα με trocar Νο 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F27593" w:rsidRPr="00F27593" w:rsidTr="00F2759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Συσκευές παροχέτευσης τραυμάτων με αρνητική πίεση κενού </w:t>
            </w:r>
            <w:r w:rsidRPr="00F27593">
              <w:rPr>
                <w:rFonts w:ascii="Calibri" w:hAnsi="Calibri"/>
                <w:sz w:val="22"/>
                <w:szCs w:val="22"/>
              </w:rPr>
              <w:t>περιεκτικότητας (ανα νούμερο) 400-600ml αποστειρωμένα με trocar Νο 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Κάλτσες ορθοπεδικές </w:t>
            </w:r>
            <w:r w:rsidRPr="00F27593">
              <w:rPr>
                <w:rFonts w:ascii="Calibri" w:hAnsi="Calibri"/>
                <w:sz w:val="22"/>
                <w:szCs w:val="22"/>
              </w:rPr>
              <w:t>αποστειρωμένες 30*120 Large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Ηλεκτρόδια διαθερμίας</w:t>
            </w:r>
            <w:r w:rsidRPr="00F27593">
              <w:rPr>
                <w:rFonts w:ascii="Calibri" w:hAnsi="Calibri"/>
                <w:sz w:val="22"/>
                <w:szCs w:val="22"/>
              </w:rPr>
              <w:t xml:space="preserve"> με δυο Button και καλώδιο με μήκος 3m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Συσκευές παροχέτευσης θώρακος</w:t>
            </w:r>
            <w:r w:rsidRPr="00F27593">
              <w:rPr>
                <w:rFonts w:ascii="Calibri" w:hAnsi="Calibri"/>
                <w:sz w:val="22"/>
                <w:szCs w:val="22"/>
              </w:rPr>
              <w:t xml:space="preserve"> (billow) 4 θαλάμων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27593" w:rsidRPr="00F27593" w:rsidTr="00F2759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Κομπρέσες μη αποστειρωμένες λαπαροτομίας </w:t>
            </w:r>
            <w:r w:rsidRPr="00F27593">
              <w:rPr>
                <w:rFonts w:ascii="Calibri" w:hAnsi="Calibri"/>
                <w:sz w:val="22"/>
                <w:szCs w:val="22"/>
              </w:rPr>
              <w:t>ακτινοσκιερές από 100% φυσικό βαμβάκι διαστάσεων 40*40cm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5.000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Γάζα ακτινοσκιερή μη αποστειρωμένη </w:t>
            </w:r>
            <w:r w:rsidRPr="00F27593">
              <w:rPr>
                <w:rFonts w:ascii="Calibri" w:hAnsi="Calibri"/>
                <w:sz w:val="22"/>
                <w:szCs w:val="22"/>
              </w:rPr>
              <w:t>από φυσικό βαμβάκι 100% διαστάσεων 10*20cm 12PLY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10.000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Πακέτο ιματισμού ορθοπεδικής </w:t>
            </w:r>
            <w:r w:rsidRPr="00F27593">
              <w:rPr>
                <w:rFonts w:ascii="Calibri" w:hAnsi="Calibri"/>
                <w:sz w:val="22"/>
                <w:szCs w:val="22"/>
              </w:rPr>
              <w:t>χειρουργικής (για επεμβάσεις ισχίου)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Πακέτο ιματισμού για ορθοπεδικά </w:t>
            </w:r>
            <w:r w:rsidRPr="00F27593">
              <w:rPr>
                <w:rFonts w:ascii="Calibri" w:hAnsi="Calibri"/>
                <w:sz w:val="22"/>
                <w:szCs w:val="22"/>
              </w:rPr>
              <w:t>χειρουργεία  (αρθροσκοπικά)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Αλοιφή Venolew idrogel </w:t>
            </w:r>
            <w:r w:rsidRPr="00F27593">
              <w:rPr>
                <w:rFonts w:ascii="Calibri" w:hAnsi="Calibri"/>
                <w:sz w:val="22"/>
                <w:szCs w:val="22"/>
              </w:rPr>
              <w:t>(για επεμβάσεις σαφηνεκτομής)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27593" w:rsidRPr="00F27593" w:rsidTr="00F2759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Χειρουργικά γάντια αποστειρωμένα</w:t>
            </w:r>
            <w:r w:rsidRPr="00F27593">
              <w:rPr>
                <w:rFonts w:ascii="Calibri" w:hAnsi="Calibri"/>
                <w:sz w:val="22"/>
                <w:szCs w:val="22"/>
              </w:rPr>
              <w:t xml:space="preserve"> από τεχνικό λάτεξ χωρίς πούδρα αντιαλλεργικά από συνθετικό πολυισοπρένιο Νο 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F27593" w:rsidRPr="00F27593" w:rsidTr="00F27593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Σετ υπερηβικού καθετήρα με μπαλονάκι από 100% σιλικόνη, </w:t>
            </w:r>
            <w:r w:rsidRPr="00F27593">
              <w:rPr>
                <w:rFonts w:ascii="Calibri" w:hAnsi="Calibri"/>
                <w:sz w:val="22"/>
                <w:szCs w:val="22"/>
              </w:rPr>
              <w:t>να περιλαμβάνει μεταλλικό και διαιρούμενο τροκαρ με δυο πλευρικές οπές μήκους 42cm συνοδευόμενο από όλα τα εξαρτήματα Νο 14 (τυπού καθετήρα cystofix)(στειλτε και φωτογραφίες)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F27593" w:rsidRPr="00F27593" w:rsidTr="00F27593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Σετ υπερηβικού καθετήρα με μπαλονάκι από 100% σιλικόνη, </w:t>
            </w:r>
            <w:r w:rsidRPr="00F27593">
              <w:rPr>
                <w:rFonts w:ascii="Calibri" w:hAnsi="Calibri"/>
                <w:sz w:val="22"/>
                <w:szCs w:val="22"/>
              </w:rPr>
              <w:t>να περιλαμβάνει μεταλλικό και διαιρούμενο τροκαρ με δυο πλευρικές οπές μήκους 42cm συνοδευόμενο από όλα τα εξαρτήματα Νο 16 (τυπού καθετήρα cystofix)(στειλτε και φωτογραφίες)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Δοχεία δειγμάτων βιοψίας με καπάκι 500 ml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μονόκλωνο πολυπροπυλένιο Νο 4/0 </w:t>
            </w:r>
            <w:r w:rsidRPr="00F27593">
              <w:rPr>
                <w:rFonts w:ascii="Calibri" w:hAnsi="Calibri"/>
                <w:sz w:val="22"/>
                <w:szCs w:val="22"/>
              </w:rPr>
              <w:t>βελόνα 3/8 του κύκλου 24mm μήκους 75cm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μετάξι Νο 2/0 </w:t>
            </w:r>
            <w:r w:rsidRPr="00F27593">
              <w:rPr>
                <w:rFonts w:ascii="Calibri" w:hAnsi="Calibri"/>
                <w:sz w:val="22"/>
                <w:szCs w:val="22"/>
              </w:rPr>
              <w:t>βελόνα 3/8 του κύκλου 40mm μήκους 75cm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Σ.Α. πλεκτό μέσης απορρόφησης  Νο 2/0 </w:t>
            </w:r>
            <w:r w:rsidRPr="00F27593">
              <w:rPr>
                <w:rFonts w:ascii="Calibri" w:hAnsi="Calibri"/>
                <w:sz w:val="22"/>
                <w:szCs w:val="22"/>
              </w:rPr>
              <w:t>χωρίς</w:t>
            </w: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7593">
              <w:rPr>
                <w:rFonts w:ascii="Calibri" w:hAnsi="Calibri"/>
                <w:sz w:val="22"/>
                <w:szCs w:val="22"/>
              </w:rPr>
              <w:t>βελόνα  μήκους 75cm (6 τεμ. /τελ. Περιέκτης)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240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Φιαλίδια ορού</w:t>
            </w:r>
            <w:r w:rsidRPr="00F27593">
              <w:rPr>
                <w:rFonts w:ascii="Calibri" w:hAnsi="Calibri"/>
                <w:sz w:val="22"/>
                <w:szCs w:val="22"/>
              </w:rPr>
              <w:t xml:space="preserve"> πλαστικά με τζελ αποστειρωμένα κενού αέρος όγκου αίματος 5 ml (βιοχημικά)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10.000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Σωληνάρια γεν. αίματος </w:t>
            </w:r>
            <w:r w:rsidRPr="00F27593">
              <w:rPr>
                <w:rFonts w:ascii="Calibri" w:hAnsi="Calibri"/>
                <w:sz w:val="22"/>
                <w:szCs w:val="22"/>
              </w:rPr>
              <w:t>με πώμα ασφαλείας κενού αέρα 2ml με αντιπηκτικό EDTA K2 ή Κ3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10.000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Σωληνάρια κενού αέρα</w:t>
            </w:r>
            <w:r w:rsidRPr="00F27593">
              <w:rPr>
                <w:rFonts w:ascii="Calibri" w:hAnsi="Calibri"/>
                <w:sz w:val="22"/>
                <w:szCs w:val="22"/>
              </w:rPr>
              <w:t xml:space="preserve"> με αντιπηκτικό sodium citrate5,2% των 2 ml χρόνου προθρομβίνης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Στρωματοθήκες </w:t>
            </w:r>
            <w:r w:rsidRPr="00F27593">
              <w:rPr>
                <w:rFonts w:ascii="Calibri" w:hAnsi="Calibri"/>
                <w:sz w:val="22"/>
                <w:szCs w:val="22"/>
              </w:rPr>
              <w:t>μιας χρήσης πλαστικές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θερμόμετρα ψηφιακά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βραχιολάκια αναγνώρισης ενηλίκων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Πώματα για 3way αποστ.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10000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Ηλεκτρονικά </w:t>
            </w:r>
            <w:r w:rsidRPr="00F27593">
              <w:rPr>
                <w:rFonts w:ascii="Calibri" w:hAnsi="Calibri"/>
                <w:sz w:val="22"/>
                <w:szCs w:val="22"/>
              </w:rPr>
              <w:t>πιεσόμετρα ενηλίκων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27593" w:rsidRPr="00F27593" w:rsidTr="00F275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75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Ηλεκτρικό ψαλίδι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93" w:rsidRPr="00F27593" w:rsidRDefault="00F27593" w:rsidP="00F2759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F27593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F27593" w:rsidRPr="00F27593" w:rsidRDefault="00F27593" w:rsidP="00F27593">
      <w:pPr>
        <w:ind w:left="-1276" w:firstLine="1276"/>
        <w:rPr>
          <w:rFonts w:ascii="Verdana" w:hAnsi="Verdana"/>
          <w:color w:val="FFFFFF"/>
          <w:lang w:val="en-US"/>
        </w:rPr>
      </w:pPr>
      <w:r>
        <w:rPr>
          <w:rFonts w:ascii="Verdana" w:hAnsi="Verdana"/>
          <w:color w:val="FFFFFF"/>
        </w:rPr>
        <w:t xml:space="preserve"> </w:t>
      </w:r>
    </w:p>
    <w:sectPr w:rsidR="00F27593" w:rsidRPr="00F27593" w:rsidSect="00F27593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81" w:rsidRDefault="00F34481" w:rsidP="00083CED">
      <w:r>
        <w:separator/>
      </w:r>
    </w:p>
  </w:endnote>
  <w:endnote w:type="continuationSeparator" w:id="1">
    <w:p w:rsidR="00F34481" w:rsidRDefault="00F34481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81" w:rsidRDefault="00F34481" w:rsidP="00083CED">
      <w:r>
        <w:separator/>
      </w:r>
    </w:p>
  </w:footnote>
  <w:footnote w:type="continuationSeparator" w:id="1">
    <w:p w:rsidR="00F34481" w:rsidRDefault="00F34481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11"/>
    <w:multiLevelType w:val="hybridMultilevel"/>
    <w:tmpl w:val="52A86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1A0"/>
    <w:multiLevelType w:val="hybridMultilevel"/>
    <w:tmpl w:val="F3F82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64A1"/>
    <w:multiLevelType w:val="hybridMultilevel"/>
    <w:tmpl w:val="498CF7DE"/>
    <w:lvl w:ilvl="0" w:tplc="EA26321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D6D96"/>
    <w:multiLevelType w:val="hybridMultilevel"/>
    <w:tmpl w:val="64E06CFE"/>
    <w:lvl w:ilvl="0" w:tplc="8654BAD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58B"/>
    <w:multiLevelType w:val="hybridMultilevel"/>
    <w:tmpl w:val="4F7A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F89"/>
    <w:multiLevelType w:val="hybridMultilevel"/>
    <w:tmpl w:val="60A29D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8"/>
  </w:num>
  <w:num w:numId="11">
    <w:abstractNumId w:val="14"/>
  </w:num>
  <w:num w:numId="12">
    <w:abstractNumId w:val="4"/>
  </w:num>
  <w:num w:numId="13">
    <w:abstractNumId w:val="22"/>
  </w:num>
  <w:num w:numId="14">
    <w:abstractNumId w:val="19"/>
  </w:num>
  <w:num w:numId="15">
    <w:abstractNumId w:val="8"/>
  </w:num>
  <w:num w:numId="16">
    <w:abstractNumId w:val="20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44702"/>
    <w:rsid w:val="0005141C"/>
    <w:rsid w:val="00053213"/>
    <w:rsid w:val="00054739"/>
    <w:rsid w:val="00055B7B"/>
    <w:rsid w:val="00061095"/>
    <w:rsid w:val="000638EA"/>
    <w:rsid w:val="000676A8"/>
    <w:rsid w:val="00070D09"/>
    <w:rsid w:val="00074C6F"/>
    <w:rsid w:val="00083CED"/>
    <w:rsid w:val="0009030A"/>
    <w:rsid w:val="00094A36"/>
    <w:rsid w:val="000972D0"/>
    <w:rsid w:val="000A4081"/>
    <w:rsid w:val="000A6C95"/>
    <w:rsid w:val="000C0ADD"/>
    <w:rsid w:val="000D205A"/>
    <w:rsid w:val="000D3ADF"/>
    <w:rsid w:val="000D3D76"/>
    <w:rsid w:val="000D5389"/>
    <w:rsid w:val="000E153D"/>
    <w:rsid w:val="000E6E50"/>
    <w:rsid w:val="000F025D"/>
    <w:rsid w:val="00100A1A"/>
    <w:rsid w:val="001027FA"/>
    <w:rsid w:val="00103208"/>
    <w:rsid w:val="0010436D"/>
    <w:rsid w:val="0011369E"/>
    <w:rsid w:val="001153DE"/>
    <w:rsid w:val="001220B5"/>
    <w:rsid w:val="00126C9B"/>
    <w:rsid w:val="00141BC9"/>
    <w:rsid w:val="00145A42"/>
    <w:rsid w:val="001470E2"/>
    <w:rsid w:val="00151289"/>
    <w:rsid w:val="001548DF"/>
    <w:rsid w:val="001553FC"/>
    <w:rsid w:val="0016216A"/>
    <w:rsid w:val="001657C4"/>
    <w:rsid w:val="0017497D"/>
    <w:rsid w:val="00180F45"/>
    <w:rsid w:val="00190E6A"/>
    <w:rsid w:val="00192277"/>
    <w:rsid w:val="00196748"/>
    <w:rsid w:val="0019687B"/>
    <w:rsid w:val="001A1CD2"/>
    <w:rsid w:val="001A4457"/>
    <w:rsid w:val="001A7A3A"/>
    <w:rsid w:val="001B1DD9"/>
    <w:rsid w:val="001B3563"/>
    <w:rsid w:val="001B6135"/>
    <w:rsid w:val="001B7CFB"/>
    <w:rsid w:val="001C0110"/>
    <w:rsid w:val="001C606C"/>
    <w:rsid w:val="001D0AAF"/>
    <w:rsid w:val="001D1BB8"/>
    <w:rsid w:val="001D56FB"/>
    <w:rsid w:val="001D6B7E"/>
    <w:rsid w:val="001F1FBF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7383C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1B3B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358"/>
    <w:rsid w:val="00327A31"/>
    <w:rsid w:val="00327A91"/>
    <w:rsid w:val="0033172B"/>
    <w:rsid w:val="00332069"/>
    <w:rsid w:val="00332B58"/>
    <w:rsid w:val="00333DA4"/>
    <w:rsid w:val="00335795"/>
    <w:rsid w:val="00341FF4"/>
    <w:rsid w:val="0035180A"/>
    <w:rsid w:val="0035423B"/>
    <w:rsid w:val="003551F4"/>
    <w:rsid w:val="0036395D"/>
    <w:rsid w:val="00370719"/>
    <w:rsid w:val="00394895"/>
    <w:rsid w:val="00394F44"/>
    <w:rsid w:val="003A35DD"/>
    <w:rsid w:val="003B0E4D"/>
    <w:rsid w:val="003B2BBE"/>
    <w:rsid w:val="003B534F"/>
    <w:rsid w:val="003B675F"/>
    <w:rsid w:val="003B69C2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0B9D"/>
    <w:rsid w:val="00451268"/>
    <w:rsid w:val="004520A6"/>
    <w:rsid w:val="004524D2"/>
    <w:rsid w:val="0045672E"/>
    <w:rsid w:val="00461232"/>
    <w:rsid w:val="0046140B"/>
    <w:rsid w:val="004620CD"/>
    <w:rsid w:val="00465AAD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C3B15"/>
    <w:rsid w:val="004D00F8"/>
    <w:rsid w:val="004E58A6"/>
    <w:rsid w:val="004F0255"/>
    <w:rsid w:val="004F07A9"/>
    <w:rsid w:val="004F1172"/>
    <w:rsid w:val="004F2ADA"/>
    <w:rsid w:val="00527D13"/>
    <w:rsid w:val="00530A77"/>
    <w:rsid w:val="00530B73"/>
    <w:rsid w:val="005361FE"/>
    <w:rsid w:val="00545763"/>
    <w:rsid w:val="00546BE1"/>
    <w:rsid w:val="00551A72"/>
    <w:rsid w:val="0055226B"/>
    <w:rsid w:val="00553B60"/>
    <w:rsid w:val="00554FA3"/>
    <w:rsid w:val="00557D3D"/>
    <w:rsid w:val="00566DFF"/>
    <w:rsid w:val="005750C8"/>
    <w:rsid w:val="005751BB"/>
    <w:rsid w:val="0058048E"/>
    <w:rsid w:val="005904E4"/>
    <w:rsid w:val="00591CA7"/>
    <w:rsid w:val="00592491"/>
    <w:rsid w:val="005926F3"/>
    <w:rsid w:val="00594D88"/>
    <w:rsid w:val="00597567"/>
    <w:rsid w:val="005A4C9C"/>
    <w:rsid w:val="005B0E00"/>
    <w:rsid w:val="005B1CBB"/>
    <w:rsid w:val="005C1330"/>
    <w:rsid w:val="005C3DF5"/>
    <w:rsid w:val="005C75C0"/>
    <w:rsid w:val="005D4A37"/>
    <w:rsid w:val="005D69A1"/>
    <w:rsid w:val="005E0FD7"/>
    <w:rsid w:val="005E0FF4"/>
    <w:rsid w:val="005E6A96"/>
    <w:rsid w:val="005F4871"/>
    <w:rsid w:val="005F7A8C"/>
    <w:rsid w:val="006005EE"/>
    <w:rsid w:val="00602858"/>
    <w:rsid w:val="00604BEE"/>
    <w:rsid w:val="00611AAA"/>
    <w:rsid w:val="006128E0"/>
    <w:rsid w:val="006176CA"/>
    <w:rsid w:val="00623189"/>
    <w:rsid w:val="0062693C"/>
    <w:rsid w:val="006269D9"/>
    <w:rsid w:val="00626D3B"/>
    <w:rsid w:val="006358E4"/>
    <w:rsid w:val="00636E63"/>
    <w:rsid w:val="00642241"/>
    <w:rsid w:val="00643DC6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1025"/>
    <w:rsid w:val="00682181"/>
    <w:rsid w:val="00684A34"/>
    <w:rsid w:val="00685F4C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D5EBC"/>
    <w:rsid w:val="006D607A"/>
    <w:rsid w:val="006E1A25"/>
    <w:rsid w:val="006F2575"/>
    <w:rsid w:val="006F50B2"/>
    <w:rsid w:val="00701D6E"/>
    <w:rsid w:val="00705033"/>
    <w:rsid w:val="00705A57"/>
    <w:rsid w:val="00710892"/>
    <w:rsid w:val="00712D0D"/>
    <w:rsid w:val="00714486"/>
    <w:rsid w:val="00714A1D"/>
    <w:rsid w:val="00724EC1"/>
    <w:rsid w:val="00730AB0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47ED"/>
    <w:rsid w:val="00777EA8"/>
    <w:rsid w:val="00791A8F"/>
    <w:rsid w:val="00792282"/>
    <w:rsid w:val="00793DAF"/>
    <w:rsid w:val="007A5E09"/>
    <w:rsid w:val="007A741A"/>
    <w:rsid w:val="007B37D0"/>
    <w:rsid w:val="007B49D7"/>
    <w:rsid w:val="007B68AE"/>
    <w:rsid w:val="007C7B22"/>
    <w:rsid w:val="007D13CC"/>
    <w:rsid w:val="007E581A"/>
    <w:rsid w:val="007F2D33"/>
    <w:rsid w:val="00802406"/>
    <w:rsid w:val="00803B6F"/>
    <w:rsid w:val="00806C00"/>
    <w:rsid w:val="008162B3"/>
    <w:rsid w:val="00820AC3"/>
    <w:rsid w:val="008232D3"/>
    <w:rsid w:val="00827D24"/>
    <w:rsid w:val="00832CC4"/>
    <w:rsid w:val="0083786F"/>
    <w:rsid w:val="00840040"/>
    <w:rsid w:val="00841DA3"/>
    <w:rsid w:val="00843E89"/>
    <w:rsid w:val="008511E2"/>
    <w:rsid w:val="008541DC"/>
    <w:rsid w:val="00856C11"/>
    <w:rsid w:val="00856DB6"/>
    <w:rsid w:val="00861791"/>
    <w:rsid w:val="008637DF"/>
    <w:rsid w:val="0086665A"/>
    <w:rsid w:val="008742B9"/>
    <w:rsid w:val="00881EC6"/>
    <w:rsid w:val="00885211"/>
    <w:rsid w:val="00887101"/>
    <w:rsid w:val="00894195"/>
    <w:rsid w:val="008A029C"/>
    <w:rsid w:val="008A1D8C"/>
    <w:rsid w:val="008A4458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141D"/>
    <w:rsid w:val="008F3108"/>
    <w:rsid w:val="008F5B56"/>
    <w:rsid w:val="008F77BD"/>
    <w:rsid w:val="008F7B1F"/>
    <w:rsid w:val="009056B4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9E7"/>
    <w:rsid w:val="00994EF8"/>
    <w:rsid w:val="00994F9F"/>
    <w:rsid w:val="0099522E"/>
    <w:rsid w:val="009A4D0B"/>
    <w:rsid w:val="009B408F"/>
    <w:rsid w:val="009C148D"/>
    <w:rsid w:val="009C1D1B"/>
    <w:rsid w:val="009C22CF"/>
    <w:rsid w:val="009C76E8"/>
    <w:rsid w:val="009F0DB6"/>
    <w:rsid w:val="009F2C77"/>
    <w:rsid w:val="009F3E51"/>
    <w:rsid w:val="009F4F73"/>
    <w:rsid w:val="00A17B8C"/>
    <w:rsid w:val="00A21316"/>
    <w:rsid w:val="00A271EC"/>
    <w:rsid w:val="00A314E2"/>
    <w:rsid w:val="00A362BC"/>
    <w:rsid w:val="00A36693"/>
    <w:rsid w:val="00A438F0"/>
    <w:rsid w:val="00A51937"/>
    <w:rsid w:val="00A55D0C"/>
    <w:rsid w:val="00A56350"/>
    <w:rsid w:val="00A579B7"/>
    <w:rsid w:val="00A57D78"/>
    <w:rsid w:val="00A65CEA"/>
    <w:rsid w:val="00A66101"/>
    <w:rsid w:val="00A66837"/>
    <w:rsid w:val="00A66FBD"/>
    <w:rsid w:val="00A739D1"/>
    <w:rsid w:val="00A8125A"/>
    <w:rsid w:val="00A83131"/>
    <w:rsid w:val="00A83D95"/>
    <w:rsid w:val="00A85DEA"/>
    <w:rsid w:val="00A87862"/>
    <w:rsid w:val="00A90342"/>
    <w:rsid w:val="00A92670"/>
    <w:rsid w:val="00A93A4D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3FD1"/>
    <w:rsid w:val="00B25F98"/>
    <w:rsid w:val="00B30A6E"/>
    <w:rsid w:val="00B37DD0"/>
    <w:rsid w:val="00B40DA8"/>
    <w:rsid w:val="00B45AD4"/>
    <w:rsid w:val="00B46756"/>
    <w:rsid w:val="00B47690"/>
    <w:rsid w:val="00B5575D"/>
    <w:rsid w:val="00B63F4D"/>
    <w:rsid w:val="00B66DE5"/>
    <w:rsid w:val="00B70E8C"/>
    <w:rsid w:val="00B77A58"/>
    <w:rsid w:val="00B77F5A"/>
    <w:rsid w:val="00B94F08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254E"/>
    <w:rsid w:val="00C52AF6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B5305"/>
    <w:rsid w:val="00CC607E"/>
    <w:rsid w:val="00CC775A"/>
    <w:rsid w:val="00CD1C22"/>
    <w:rsid w:val="00CE0B89"/>
    <w:rsid w:val="00CF5DF7"/>
    <w:rsid w:val="00CF635B"/>
    <w:rsid w:val="00D051EC"/>
    <w:rsid w:val="00D077CE"/>
    <w:rsid w:val="00D103C4"/>
    <w:rsid w:val="00D11A80"/>
    <w:rsid w:val="00D21713"/>
    <w:rsid w:val="00D2596E"/>
    <w:rsid w:val="00D26D0C"/>
    <w:rsid w:val="00D26E3B"/>
    <w:rsid w:val="00D36C86"/>
    <w:rsid w:val="00D3766A"/>
    <w:rsid w:val="00D42AC1"/>
    <w:rsid w:val="00D42E92"/>
    <w:rsid w:val="00D471B7"/>
    <w:rsid w:val="00D47C95"/>
    <w:rsid w:val="00D54DC1"/>
    <w:rsid w:val="00D55236"/>
    <w:rsid w:val="00D60644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A6213"/>
    <w:rsid w:val="00DB24C4"/>
    <w:rsid w:val="00DB5695"/>
    <w:rsid w:val="00DB6F87"/>
    <w:rsid w:val="00DC1432"/>
    <w:rsid w:val="00DE1F6D"/>
    <w:rsid w:val="00DE3A08"/>
    <w:rsid w:val="00DF4D08"/>
    <w:rsid w:val="00E035D9"/>
    <w:rsid w:val="00E053CD"/>
    <w:rsid w:val="00E13CDB"/>
    <w:rsid w:val="00E15ED3"/>
    <w:rsid w:val="00E22C97"/>
    <w:rsid w:val="00E2309E"/>
    <w:rsid w:val="00E24E08"/>
    <w:rsid w:val="00E263AB"/>
    <w:rsid w:val="00E26443"/>
    <w:rsid w:val="00E26FB5"/>
    <w:rsid w:val="00E279DA"/>
    <w:rsid w:val="00E30F42"/>
    <w:rsid w:val="00E33448"/>
    <w:rsid w:val="00E352F0"/>
    <w:rsid w:val="00E41CD0"/>
    <w:rsid w:val="00E428CA"/>
    <w:rsid w:val="00E42FC2"/>
    <w:rsid w:val="00E475D9"/>
    <w:rsid w:val="00E5263C"/>
    <w:rsid w:val="00E56E39"/>
    <w:rsid w:val="00E67497"/>
    <w:rsid w:val="00E733AA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27593"/>
    <w:rsid w:val="00F3037D"/>
    <w:rsid w:val="00F31226"/>
    <w:rsid w:val="00F31840"/>
    <w:rsid w:val="00F34163"/>
    <w:rsid w:val="00F3427E"/>
    <w:rsid w:val="00F34481"/>
    <w:rsid w:val="00F357A3"/>
    <w:rsid w:val="00F456D8"/>
    <w:rsid w:val="00F4651D"/>
    <w:rsid w:val="00F53774"/>
    <w:rsid w:val="00F56A64"/>
    <w:rsid w:val="00F57675"/>
    <w:rsid w:val="00F61323"/>
    <w:rsid w:val="00F63BA0"/>
    <w:rsid w:val="00F644AE"/>
    <w:rsid w:val="00F70CFA"/>
    <w:rsid w:val="00F73DA8"/>
    <w:rsid w:val="00F73F87"/>
    <w:rsid w:val="00F75832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3CC"/>
    <w:rsid w:val="00FB74FE"/>
    <w:rsid w:val="00FC3848"/>
    <w:rsid w:val="00FC7E57"/>
    <w:rsid w:val="00FD15C8"/>
    <w:rsid w:val="00FD3419"/>
    <w:rsid w:val="00FE096F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Salutation"/>
    <w:basedOn w:val="a"/>
    <w:next w:val="a"/>
    <w:link w:val="Char4"/>
    <w:uiPriority w:val="99"/>
    <w:unhideWhenUsed/>
    <w:rsid w:val="009B408F"/>
  </w:style>
  <w:style w:type="character" w:customStyle="1" w:styleId="Char4">
    <w:name w:val="Χαιρετισμός Char"/>
    <w:basedOn w:val="a0"/>
    <w:link w:val="a9"/>
    <w:uiPriority w:val="99"/>
    <w:rsid w:val="009B408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a">
    <w:name w:val="Γραμμή θέματος"/>
    <w:basedOn w:val="a"/>
    <w:rsid w:val="009B408F"/>
  </w:style>
  <w:style w:type="paragraph" w:styleId="ab">
    <w:name w:val="Body Text First Indent"/>
    <w:basedOn w:val="a3"/>
    <w:link w:val="Char5"/>
    <w:uiPriority w:val="99"/>
    <w:unhideWhenUsed/>
    <w:rsid w:val="009B408F"/>
    <w:pPr>
      <w:ind w:firstLine="360"/>
    </w:pPr>
    <w:rPr>
      <w:b w:val="0"/>
      <w:bCs w:val="0"/>
      <w:sz w:val="20"/>
      <w:szCs w:val="20"/>
    </w:rPr>
  </w:style>
  <w:style w:type="character" w:customStyle="1" w:styleId="Char5">
    <w:name w:val="Σώμα κείμενου Πρώτη Εσοχή Char"/>
    <w:basedOn w:val="Char"/>
    <w:link w:val="ab"/>
    <w:uiPriority w:val="99"/>
    <w:rsid w:val="009B40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doxia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205</cp:revision>
  <cp:lastPrinted>2015-07-06T08:34:00Z</cp:lastPrinted>
  <dcterms:created xsi:type="dcterms:W3CDTF">2014-09-01T10:12:00Z</dcterms:created>
  <dcterms:modified xsi:type="dcterms:W3CDTF">2017-04-26T11:48:00Z</dcterms:modified>
</cp:coreProperties>
</file>