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3969"/>
        <w:gridCol w:w="3311"/>
      </w:tblGrid>
      <w:tr w:rsidR="006B7555" w:rsidTr="00F519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55" w:rsidRDefault="006B7555" w:rsidP="00F519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555" w:rsidRDefault="006B7555" w:rsidP="00F519DE">
            <w:pPr>
              <w:pStyle w:val="1"/>
              <w:jc w:val="center"/>
              <w:outlineLvl w:val="0"/>
              <w:rPr>
                <w:rFonts w:eastAsiaTheme="minorEastAsia"/>
                <w:sz w:val="20"/>
                <w:lang w:val="en-US" w:eastAsia="en-US"/>
              </w:rPr>
            </w:pPr>
          </w:p>
          <w:p w:rsidR="006B7555" w:rsidRDefault="006B7555" w:rsidP="00F519DE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ΚΑΡΔΙΟΛΟΓΙΚΗ ΚΛΙΝΙΚΗ</w:t>
            </w:r>
          </w:p>
          <w:p w:rsidR="006B7555" w:rsidRDefault="006B7555" w:rsidP="00F519DE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ΝΟΣΟΚΟΜΕΙΟΥ ΚΟΖΑΝΗΣ</w:t>
            </w:r>
          </w:p>
          <w:p w:rsidR="006B7555" w:rsidRDefault="006B7555" w:rsidP="00F51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Συντ. Δ/</w:t>
            </w:r>
            <w:proofErr w:type="spellStart"/>
            <w:r>
              <w:rPr>
                <w:sz w:val="20"/>
                <w:szCs w:val="20"/>
              </w:rPr>
              <w:t>ντής</w:t>
            </w:r>
            <w:proofErr w:type="spellEnd"/>
            <w:r>
              <w:rPr>
                <w:sz w:val="20"/>
                <w:szCs w:val="20"/>
              </w:rPr>
              <w:t>: Στυλιανός Λαμπρόπουλος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555" w:rsidRDefault="006B7555" w:rsidP="00F519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7555" w:rsidRDefault="006B7555" w:rsidP="00F5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μήμα</w:t>
            </w:r>
            <w:proofErr w:type="spellEnd"/>
            <w:r>
              <w:rPr>
                <w:sz w:val="20"/>
                <w:szCs w:val="20"/>
              </w:rPr>
              <w:t xml:space="preserve"> Διατροφής </w:t>
            </w:r>
          </w:p>
          <w:p w:rsidR="006B7555" w:rsidRDefault="006B7555" w:rsidP="00F5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Νοσοκομείου Κοζάνης</w:t>
            </w:r>
          </w:p>
          <w:p w:rsidR="006B7555" w:rsidRDefault="006B7555" w:rsidP="00F51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Προϊστ</w:t>
            </w:r>
            <w:proofErr w:type="spellEnd"/>
            <w:r>
              <w:rPr>
                <w:sz w:val="20"/>
                <w:szCs w:val="20"/>
              </w:rPr>
              <w:t xml:space="preserve">.: Μαρία </w:t>
            </w:r>
            <w:proofErr w:type="spellStart"/>
            <w:r>
              <w:rPr>
                <w:sz w:val="20"/>
                <w:szCs w:val="20"/>
              </w:rPr>
              <w:t>Γαλογαύρου</w:t>
            </w:r>
            <w:proofErr w:type="spellEnd"/>
          </w:p>
        </w:tc>
      </w:tr>
    </w:tbl>
    <w:p w:rsidR="006B7555" w:rsidRPr="006B7555" w:rsidRDefault="006B7555" w:rsidP="0083071E">
      <w:pPr>
        <w:jc w:val="center"/>
        <w:rPr>
          <w:b/>
          <w:sz w:val="28"/>
          <w:szCs w:val="28"/>
        </w:rPr>
      </w:pPr>
    </w:p>
    <w:p w:rsidR="004D7F20" w:rsidRPr="0083071E" w:rsidRDefault="0083071E" w:rsidP="0083071E">
      <w:pPr>
        <w:jc w:val="center"/>
        <w:rPr>
          <w:b/>
          <w:sz w:val="28"/>
          <w:szCs w:val="28"/>
        </w:rPr>
      </w:pPr>
      <w:r w:rsidRPr="0083071E">
        <w:rPr>
          <w:b/>
          <w:sz w:val="28"/>
          <w:szCs w:val="28"/>
        </w:rPr>
        <w:t>Δίαιτα ουρικού οξέος</w:t>
      </w:r>
    </w:p>
    <w:tbl>
      <w:tblPr>
        <w:tblStyle w:val="a3"/>
        <w:tblW w:w="0" w:type="auto"/>
        <w:tblLook w:val="04A0"/>
      </w:tblPr>
      <w:tblGrid>
        <w:gridCol w:w="8522"/>
      </w:tblGrid>
      <w:tr w:rsidR="0083071E" w:rsidRPr="0083071E" w:rsidTr="0083071E">
        <w:tc>
          <w:tcPr>
            <w:tcW w:w="8522" w:type="dxa"/>
            <w:shd w:val="pct15" w:color="auto" w:fill="auto"/>
          </w:tcPr>
          <w:p w:rsidR="0083071E" w:rsidRPr="0083071E" w:rsidRDefault="0083071E" w:rsidP="0083071E">
            <w:pPr>
              <w:jc w:val="center"/>
              <w:rPr>
                <w:b/>
                <w:sz w:val="28"/>
                <w:szCs w:val="28"/>
              </w:rPr>
            </w:pPr>
            <w:r w:rsidRPr="0083071E">
              <w:rPr>
                <w:b/>
                <w:sz w:val="28"/>
                <w:szCs w:val="28"/>
              </w:rPr>
              <w:t>Γενικές οδηγίες για ασθενείς με αυξημένο ουρικό οξύ</w:t>
            </w:r>
          </w:p>
        </w:tc>
      </w:tr>
    </w:tbl>
    <w:p w:rsidR="0083071E" w:rsidRPr="0083071E" w:rsidRDefault="0083071E" w:rsidP="008307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071E">
        <w:rPr>
          <w:sz w:val="28"/>
          <w:szCs w:val="28"/>
        </w:rPr>
        <w:t>Σταδιακή μεί</w:t>
      </w:r>
      <w:r>
        <w:rPr>
          <w:sz w:val="28"/>
          <w:szCs w:val="28"/>
        </w:rPr>
        <w:t>ωση του σωματικού βάρους σε υπέ</w:t>
      </w:r>
      <w:r w:rsidRPr="0083071E">
        <w:rPr>
          <w:sz w:val="28"/>
          <w:szCs w:val="28"/>
        </w:rPr>
        <w:t>ρβαρους ασθενείς (η απότομη μείωση πρέπει να αποφεύγεται)</w:t>
      </w:r>
    </w:p>
    <w:p w:rsidR="0083071E" w:rsidRPr="0083071E" w:rsidRDefault="0083071E" w:rsidP="008307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071E">
        <w:rPr>
          <w:sz w:val="28"/>
          <w:szCs w:val="28"/>
        </w:rPr>
        <w:t>Λήψη αρκετών υγρών (πάνω από 2 λίτρα το 24ωρο).</w:t>
      </w:r>
    </w:p>
    <w:p w:rsidR="0083071E" w:rsidRPr="0083071E" w:rsidRDefault="0083071E" w:rsidP="008307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071E">
        <w:rPr>
          <w:sz w:val="28"/>
          <w:szCs w:val="28"/>
        </w:rPr>
        <w:t>Τα οινοπ</w:t>
      </w:r>
      <w:r>
        <w:rPr>
          <w:sz w:val="28"/>
          <w:szCs w:val="28"/>
        </w:rPr>
        <w:t>νευματώδη ποτά πρέπει να αποφεύγ</w:t>
      </w:r>
      <w:r w:rsidRPr="0083071E">
        <w:rPr>
          <w:sz w:val="28"/>
          <w:szCs w:val="28"/>
        </w:rPr>
        <w:t>ονται (κρασί, μπύρα, κλπ)</w:t>
      </w:r>
    </w:p>
    <w:p w:rsidR="0083071E" w:rsidRPr="0083071E" w:rsidRDefault="0083071E" w:rsidP="008307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071E">
        <w:rPr>
          <w:sz w:val="28"/>
          <w:szCs w:val="28"/>
        </w:rPr>
        <w:t>Γενικά, δίαιτα με μέτρια περιεκτικότητα σε πρωτεΐνες και χαμηλά σε λίπη</w:t>
      </w:r>
    </w:p>
    <w:p w:rsidR="0083071E" w:rsidRDefault="0083071E" w:rsidP="0083071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071E">
        <w:rPr>
          <w:sz w:val="28"/>
          <w:szCs w:val="28"/>
        </w:rPr>
        <w:t>Το ουρικό οξύ αυξάνεται κατά τη νηστεία.</w:t>
      </w:r>
    </w:p>
    <w:p w:rsidR="00F57680" w:rsidRPr="00BC1498" w:rsidRDefault="00F57680" w:rsidP="008307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αποφεύγονται τα μεγάλα γεύματα, ιδιαίτερα το βράδυ.</w:t>
      </w:r>
    </w:p>
    <w:p w:rsidR="00BC1498" w:rsidRPr="00BC1498" w:rsidRDefault="00BC1498" w:rsidP="00BC1498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C1498">
        <w:rPr>
          <w:rFonts w:eastAsia="Times New Roman" w:cs="Helvetica"/>
          <w:sz w:val="28"/>
          <w:szCs w:val="28"/>
          <w:lang w:eastAsia="el-GR"/>
        </w:rPr>
        <w:t>Το διαιτολόγιο να περιέχει καθημερινά φρούτα και λαχανικά.</w:t>
      </w:r>
    </w:p>
    <w:p w:rsidR="00BC1498" w:rsidRDefault="00BC1498" w:rsidP="00BC1498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C1498">
        <w:rPr>
          <w:rFonts w:eastAsia="Times New Roman" w:cs="Helvetica"/>
          <w:sz w:val="28"/>
          <w:szCs w:val="28"/>
          <w:lang w:eastAsia="el-GR"/>
        </w:rPr>
        <w:t>Κρέας και ψάρι όχι περισσότερο από 3 φορές την εβδομάδα.</w:t>
      </w:r>
    </w:p>
    <w:p w:rsidR="00BB4ABE" w:rsidRPr="00BB4ABE" w:rsidRDefault="00BB4ABE" w:rsidP="00BB4ABE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>Το αλάτι να χρησιμοποιείται σε περιορισμένη ποσότητα</w:t>
      </w:r>
    </w:p>
    <w:p w:rsidR="00BB4ABE" w:rsidRPr="00BC1498" w:rsidRDefault="00BB4ABE" w:rsidP="00BB4ABE">
      <w:pPr>
        <w:pStyle w:val="a4"/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</w:p>
    <w:p w:rsidR="00BC1498" w:rsidRDefault="00BC1498" w:rsidP="00BC1498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3071E" w:rsidTr="0083071E">
        <w:tc>
          <w:tcPr>
            <w:tcW w:w="8522" w:type="dxa"/>
            <w:shd w:val="pct12" w:color="auto" w:fill="auto"/>
          </w:tcPr>
          <w:p w:rsidR="0083071E" w:rsidRPr="0083071E" w:rsidRDefault="0083071E" w:rsidP="0083071E">
            <w:pPr>
              <w:jc w:val="center"/>
              <w:rPr>
                <w:b/>
                <w:sz w:val="28"/>
                <w:szCs w:val="28"/>
              </w:rPr>
            </w:pPr>
            <w:r w:rsidRPr="0083071E">
              <w:rPr>
                <w:b/>
                <w:sz w:val="28"/>
                <w:szCs w:val="28"/>
              </w:rPr>
              <w:t>Τροφές που απαγορεύονται αυστηρά</w:t>
            </w:r>
          </w:p>
        </w:tc>
      </w:tr>
    </w:tbl>
    <w:p w:rsidR="0083071E" w:rsidRDefault="0083071E" w:rsidP="0083071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Εντόσθια (συκώτι, νεφρά, μυαλά</w:t>
      </w:r>
      <w:r w:rsidR="00BC1498" w:rsidRPr="00BC1498">
        <w:rPr>
          <w:sz w:val="28"/>
          <w:szCs w:val="28"/>
        </w:rPr>
        <w:t>,</w:t>
      </w:r>
      <w:r w:rsidR="00BC1498" w:rsidRPr="00BC1498">
        <w:rPr>
          <w:rFonts w:ascii="Helvetica" w:eastAsia="Times New Roman" w:hAnsi="Helvetica" w:cs="Helvetica"/>
          <w:color w:val="545454"/>
          <w:sz w:val="20"/>
          <w:szCs w:val="20"/>
          <w:lang w:eastAsia="el-GR"/>
        </w:rPr>
        <w:t xml:space="preserve"> </w:t>
      </w:r>
      <w:r w:rsidR="00BC1498" w:rsidRPr="00BB4ABE">
        <w:rPr>
          <w:rFonts w:eastAsia="Times New Roman" w:cs="Helvetica"/>
          <w:sz w:val="28"/>
          <w:szCs w:val="28"/>
          <w:lang w:eastAsia="el-GR"/>
        </w:rPr>
        <w:t>σπλήνα</w:t>
      </w:r>
      <w:r w:rsidR="00BC1498" w:rsidRPr="00BB4ABE">
        <w:rPr>
          <w:sz w:val="28"/>
          <w:szCs w:val="28"/>
        </w:rPr>
        <w:t xml:space="preserve"> </w:t>
      </w:r>
      <w:r>
        <w:rPr>
          <w:sz w:val="28"/>
          <w:szCs w:val="28"/>
        </w:rPr>
        <w:t>), γλυκάδια, ζωμός και σάλτσες κρέατος.</w:t>
      </w:r>
    </w:p>
    <w:p w:rsidR="0083071E" w:rsidRPr="00BC1498" w:rsidRDefault="0083071E" w:rsidP="0083071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Μύδια, χτένια, αυγοτάραχο, σαρδέλες, σκουμπρί, </w:t>
      </w:r>
      <w:proofErr w:type="spellStart"/>
      <w:r>
        <w:rPr>
          <w:sz w:val="28"/>
          <w:szCs w:val="28"/>
        </w:rPr>
        <w:t>ρέγγα</w:t>
      </w:r>
      <w:proofErr w:type="spellEnd"/>
      <w:r>
        <w:rPr>
          <w:sz w:val="28"/>
          <w:szCs w:val="28"/>
        </w:rPr>
        <w:t>, αντζούγιες</w:t>
      </w:r>
      <w:r w:rsidR="00BC1498" w:rsidRPr="00BC1498">
        <w:rPr>
          <w:sz w:val="28"/>
          <w:szCs w:val="28"/>
        </w:rPr>
        <w:t xml:space="preserve">, </w:t>
      </w:r>
      <w:r w:rsidR="00BC1498" w:rsidRPr="00BC1498">
        <w:rPr>
          <w:rFonts w:ascii="Helvetica" w:eastAsia="Times New Roman" w:hAnsi="Helvetica" w:cs="Helvetica"/>
          <w:color w:val="545454"/>
          <w:sz w:val="20"/>
          <w:szCs w:val="20"/>
          <w:lang w:eastAsia="el-GR"/>
        </w:rPr>
        <w:t xml:space="preserve"> </w:t>
      </w:r>
      <w:r w:rsidR="00BC1498" w:rsidRPr="00BC1498">
        <w:rPr>
          <w:rFonts w:eastAsia="Times New Roman" w:cs="Helvetica"/>
          <w:sz w:val="28"/>
          <w:szCs w:val="28"/>
          <w:lang w:eastAsia="el-GR"/>
        </w:rPr>
        <w:t>τα θαλασσινά</w:t>
      </w:r>
      <w:r w:rsidRPr="00BC1498">
        <w:rPr>
          <w:sz w:val="28"/>
          <w:szCs w:val="28"/>
        </w:rPr>
        <w:t>.</w:t>
      </w:r>
    </w:p>
    <w:p w:rsidR="0083071E" w:rsidRPr="00BC1498" w:rsidRDefault="0083071E" w:rsidP="0083071E">
      <w:pPr>
        <w:pStyle w:val="a4"/>
        <w:numPr>
          <w:ilvl w:val="0"/>
          <w:numId w:val="2"/>
        </w:numPr>
        <w:rPr>
          <w:sz w:val="28"/>
          <w:szCs w:val="28"/>
        </w:rPr>
      </w:pPr>
      <w:r w:rsidRPr="00BC1498">
        <w:rPr>
          <w:sz w:val="28"/>
          <w:szCs w:val="28"/>
        </w:rPr>
        <w:t>Κυνήγι, πέρδικα, χήνα.</w:t>
      </w:r>
    </w:p>
    <w:p w:rsidR="0083071E" w:rsidRPr="00BC1498" w:rsidRDefault="0083071E" w:rsidP="0083071E">
      <w:pPr>
        <w:pStyle w:val="a4"/>
        <w:numPr>
          <w:ilvl w:val="0"/>
          <w:numId w:val="2"/>
        </w:numPr>
        <w:rPr>
          <w:sz w:val="28"/>
          <w:szCs w:val="28"/>
        </w:rPr>
      </w:pPr>
      <w:r w:rsidRPr="00BC1498">
        <w:rPr>
          <w:sz w:val="28"/>
          <w:szCs w:val="28"/>
        </w:rPr>
        <w:t>Αμύγδαλα, ζύμη</w:t>
      </w:r>
      <w:r w:rsidR="00BB4ABE">
        <w:rPr>
          <w:sz w:val="28"/>
          <w:szCs w:val="28"/>
        </w:rPr>
        <w:t>, μαγιά</w:t>
      </w:r>
      <w:r w:rsidR="00F15380">
        <w:rPr>
          <w:sz w:val="28"/>
          <w:szCs w:val="28"/>
          <w:lang w:val="en-US"/>
        </w:rPr>
        <w:t xml:space="preserve">, </w:t>
      </w:r>
      <w:r w:rsidR="00F15380">
        <w:rPr>
          <w:sz w:val="28"/>
          <w:szCs w:val="28"/>
        </w:rPr>
        <w:t>ξηροί καρποί</w:t>
      </w:r>
    </w:p>
    <w:p w:rsidR="00BC1498" w:rsidRPr="00BC1498" w:rsidRDefault="00BC1498" w:rsidP="00BC1498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C1498">
        <w:rPr>
          <w:rFonts w:eastAsia="Times New Roman" w:cs="Helvetica"/>
          <w:sz w:val="28"/>
          <w:szCs w:val="28"/>
          <w:lang w:eastAsia="el-GR"/>
        </w:rPr>
        <w:t>Τα οινοπνευματώδη ποτά, οι τηγανητές πατά</w:t>
      </w:r>
      <w:r w:rsidR="00F15380">
        <w:rPr>
          <w:rFonts w:eastAsia="Times New Roman" w:cs="Helvetica"/>
          <w:sz w:val="28"/>
          <w:szCs w:val="28"/>
          <w:lang w:eastAsia="el-GR"/>
        </w:rPr>
        <w:t>τες, τα θαλασσινά, ,  λουκάνικα</w:t>
      </w:r>
      <w:r w:rsidRPr="00BC1498">
        <w:rPr>
          <w:rFonts w:eastAsia="Times New Roman" w:cs="Helvetica"/>
          <w:sz w:val="28"/>
          <w:szCs w:val="28"/>
          <w:lang w:eastAsia="el-GR"/>
        </w:rPr>
        <w:t xml:space="preserve">, όλοι οι ζωμοί κρέατος και οι σάλτσες. </w:t>
      </w:r>
    </w:p>
    <w:p w:rsidR="00BC1498" w:rsidRDefault="00BC1498" w:rsidP="00BC1498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C1498">
        <w:rPr>
          <w:rFonts w:eastAsia="Times New Roman" w:cs="Helvetica"/>
          <w:sz w:val="28"/>
          <w:szCs w:val="28"/>
          <w:lang w:eastAsia="el-GR"/>
        </w:rPr>
        <w:t>Από τα χορταρικά απαγορεύονται τα σπανάκια, σπαράγγια, σέλινα, σέσκουλα, μανιτάρια.</w:t>
      </w:r>
    </w:p>
    <w:p w:rsidR="00F15380" w:rsidRPr="006B7555" w:rsidRDefault="00F15380" w:rsidP="00BC1498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>
        <w:rPr>
          <w:rFonts w:eastAsia="Times New Roman" w:cs="Helvetica"/>
          <w:sz w:val="28"/>
          <w:szCs w:val="28"/>
          <w:lang w:eastAsia="el-GR"/>
        </w:rPr>
        <w:t>Τηγανητές τροφές.</w:t>
      </w:r>
    </w:p>
    <w:p w:rsidR="006B7555" w:rsidRPr="00BC1498" w:rsidRDefault="006B7555" w:rsidP="00BC1498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>
        <w:rPr>
          <w:rFonts w:eastAsia="Times New Roman" w:cs="Helvetica"/>
          <w:sz w:val="28"/>
          <w:szCs w:val="28"/>
          <w:lang w:eastAsia="el-GR"/>
        </w:rPr>
        <w:t>Στην οξεία φάση: σπανάκι, σπαράγγια, μανιτάρια, αρακάς.</w:t>
      </w:r>
    </w:p>
    <w:p w:rsidR="00BC1498" w:rsidRPr="006B7555" w:rsidRDefault="00BC1498" w:rsidP="00BC1498">
      <w:pPr>
        <w:rPr>
          <w:sz w:val="28"/>
          <w:szCs w:val="28"/>
        </w:rPr>
      </w:pPr>
    </w:p>
    <w:p w:rsidR="006B7555" w:rsidRPr="006B7555" w:rsidRDefault="006B7555" w:rsidP="00BC149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3071E" w:rsidTr="0083071E">
        <w:tc>
          <w:tcPr>
            <w:tcW w:w="8522" w:type="dxa"/>
            <w:shd w:val="pct12" w:color="auto" w:fill="auto"/>
          </w:tcPr>
          <w:p w:rsidR="0083071E" w:rsidRPr="0083071E" w:rsidRDefault="0083071E" w:rsidP="0083071E">
            <w:pPr>
              <w:jc w:val="center"/>
              <w:rPr>
                <w:b/>
                <w:sz w:val="28"/>
                <w:szCs w:val="28"/>
              </w:rPr>
            </w:pPr>
            <w:r w:rsidRPr="0083071E">
              <w:rPr>
                <w:b/>
                <w:sz w:val="28"/>
                <w:szCs w:val="28"/>
              </w:rPr>
              <w:lastRenderedPageBreak/>
              <w:t>Τροφές που επιτρέπονται σε μικρές ποσότητες</w:t>
            </w:r>
          </w:p>
        </w:tc>
      </w:tr>
    </w:tbl>
    <w:p w:rsidR="0083071E" w:rsidRPr="00BC1498" w:rsidRDefault="0083071E" w:rsidP="008307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Κ</w:t>
      </w:r>
      <w:r w:rsidR="00F57680">
        <w:rPr>
          <w:sz w:val="28"/>
          <w:szCs w:val="28"/>
        </w:rPr>
        <w:t xml:space="preserve">ρέας (90-120 </w:t>
      </w:r>
      <w:proofErr w:type="spellStart"/>
      <w:r w:rsidR="00F57680">
        <w:rPr>
          <w:sz w:val="28"/>
          <w:szCs w:val="28"/>
        </w:rPr>
        <w:t>γρ</w:t>
      </w:r>
      <w:proofErr w:type="spellEnd"/>
      <w:r w:rsidR="00F57680">
        <w:rPr>
          <w:sz w:val="28"/>
          <w:szCs w:val="28"/>
        </w:rPr>
        <w:t>/μερίδα</w:t>
      </w:r>
      <w:r>
        <w:rPr>
          <w:sz w:val="28"/>
          <w:szCs w:val="28"/>
        </w:rPr>
        <w:t>, κοτόπουλο, γαλοπούλα,</w:t>
      </w:r>
      <w:r w:rsidR="00BC1498">
        <w:rPr>
          <w:sz w:val="28"/>
          <w:szCs w:val="28"/>
        </w:rPr>
        <w:t xml:space="preserve"> </w:t>
      </w:r>
      <w:r w:rsidR="00BC1498" w:rsidRPr="00BC1498">
        <w:rPr>
          <w:rFonts w:ascii="Helvetica" w:eastAsia="Times New Roman" w:hAnsi="Helvetica" w:cs="Helvetica"/>
          <w:color w:val="545454"/>
          <w:sz w:val="20"/>
          <w:szCs w:val="20"/>
          <w:lang w:eastAsia="el-GR"/>
        </w:rPr>
        <w:t xml:space="preserve"> </w:t>
      </w:r>
      <w:r w:rsidR="00BC1498" w:rsidRPr="00BC1498">
        <w:rPr>
          <w:rFonts w:eastAsia="Times New Roman" w:cs="Helvetica"/>
          <w:sz w:val="28"/>
          <w:szCs w:val="28"/>
          <w:lang w:eastAsia="el-GR"/>
        </w:rPr>
        <w:t>κόκκινο κρέας (μοσχάρι, χοιρινό, αρνί, κατσίκι)</w:t>
      </w:r>
      <w:r w:rsidRPr="00BC1498">
        <w:rPr>
          <w:sz w:val="28"/>
          <w:szCs w:val="28"/>
        </w:rPr>
        <w:t>.</w:t>
      </w:r>
    </w:p>
    <w:p w:rsidR="00F57680" w:rsidRDefault="00F57680" w:rsidP="008307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Ελαιόλαδο, βούτυρο, μαργαρίνη, μαγιονέζα, ζάχαρη, γλυκά, παγωτό, ζελέ.</w:t>
      </w:r>
    </w:p>
    <w:p w:rsidR="0083071E" w:rsidRPr="00BC1498" w:rsidRDefault="0083071E" w:rsidP="008307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Αρακάς, φακές, φασόλια, σπανάκι, σπαράγγια, μανιτάρια, ντομάτα</w:t>
      </w:r>
      <w:r w:rsidR="00BC1498" w:rsidRPr="00BC1498">
        <w:rPr>
          <w:sz w:val="28"/>
          <w:szCs w:val="28"/>
        </w:rPr>
        <w:t xml:space="preserve">, </w:t>
      </w:r>
      <w:r w:rsidR="00BC1498">
        <w:rPr>
          <w:sz w:val="28"/>
          <w:szCs w:val="28"/>
        </w:rPr>
        <w:t>κουνουπίδι</w:t>
      </w:r>
      <w:r>
        <w:rPr>
          <w:sz w:val="28"/>
          <w:szCs w:val="28"/>
        </w:rPr>
        <w:t>. (Στην οξεία φάση απαγορεύονται).</w:t>
      </w:r>
    </w:p>
    <w:p w:rsidR="00BB4ABE" w:rsidRPr="00BB4ABE" w:rsidRDefault="00BC1498" w:rsidP="00BC1498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>Ψάρια, οστρακοειδή (εκτός από αυτά που απαγορεύονται), αστακός, καβούρια στρείδια</w:t>
      </w:r>
      <w:r w:rsidR="00BB4ABE" w:rsidRPr="00BB4ABE">
        <w:rPr>
          <w:sz w:val="28"/>
          <w:szCs w:val="28"/>
        </w:rPr>
        <w:t xml:space="preserve"> </w:t>
      </w:r>
    </w:p>
    <w:p w:rsidR="00BC1498" w:rsidRPr="00BB4ABE" w:rsidRDefault="00BC1498" w:rsidP="00BC1498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>Πατάτες τηγανητές, ψωμί και δημητριακά ολικής αλέσεως.</w:t>
      </w:r>
    </w:p>
    <w:p w:rsidR="00BC1498" w:rsidRPr="00BB4ABE" w:rsidRDefault="00BC1498" w:rsidP="00BC1498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 xml:space="preserve">Σε περίπτωση οξείας φάσης επιτρέπεται η κατανάλωση 60 – 90 </w:t>
      </w:r>
      <w:proofErr w:type="spellStart"/>
      <w:r w:rsidRPr="00BB4ABE">
        <w:rPr>
          <w:rFonts w:eastAsia="Times New Roman" w:cs="Helvetica"/>
          <w:sz w:val="28"/>
          <w:szCs w:val="28"/>
          <w:lang w:eastAsia="el-GR"/>
        </w:rPr>
        <w:t>γρ</w:t>
      </w:r>
      <w:proofErr w:type="spellEnd"/>
      <w:r w:rsidRPr="00BB4ABE">
        <w:rPr>
          <w:rFonts w:eastAsia="Times New Roman" w:cs="Helvetica"/>
          <w:sz w:val="28"/>
          <w:szCs w:val="28"/>
          <w:lang w:eastAsia="el-GR"/>
        </w:rPr>
        <w:t>. κρέατος, ψαριού ή πουλερικών την ημέρα ή ½ φλιτζάνι από τα παραπάνω λαχανικά, όσπρια και δημητριακά</w:t>
      </w:r>
    </w:p>
    <w:p w:rsidR="00BC1498" w:rsidRPr="00F15380" w:rsidRDefault="00BC1498" w:rsidP="00BC149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3071E" w:rsidTr="0083071E">
        <w:tc>
          <w:tcPr>
            <w:tcW w:w="8522" w:type="dxa"/>
            <w:shd w:val="pct12" w:color="auto" w:fill="auto"/>
          </w:tcPr>
          <w:p w:rsidR="0083071E" w:rsidRPr="0083071E" w:rsidRDefault="0083071E" w:rsidP="0083071E">
            <w:pPr>
              <w:jc w:val="center"/>
              <w:rPr>
                <w:b/>
                <w:sz w:val="28"/>
                <w:szCs w:val="28"/>
              </w:rPr>
            </w:pPr>
            <w:r w:rsidRPr="0083071E">
              <w:rPr>
                <w:b/>
                <w:sz w:val="28"/>
                <w:szCs w:val="28"/>
              </w:rPr>
              <w:t>Τροφές που επιτρέπονται</w:t>
            </w:r>
          </w:p>
        </w:tc>
      </w:tr>
    </w:tbl>
    <w:p w:rsidR="0083071E" w:rsidRPr="00BB4ABE" w:rsidRDefault="00BB4ABE" w:rsidP="008307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Κ</w:t>
      </w:r>
      <w:r w:rsidR="0083071E" w:rsidRPr="00BB4ABE">
        <w:rPr>
          <w:sz w:val="28"/>
          <w:szCs w:val="28"/>
        </w:rPr>
        <w:t>αφές, τσάι, αναψυκτικά</w:t>
      </w:r>
      <w:r w:rsidRPr="00BB4ABE">
        <w:rPr>
          <w:sz w:val="28"/>
          <w:szCs w:val="28"/>
        </w:rPr>
        <w:t xml:space="preserve">, </w:t>
      </w:r>
      <w:r w:rsidRPr="00BB4ABE">
        <w:rPr>
          <w:rFonts w:eastAsia="Times New Roman" w:cs="Helvetica"/>
          <w:sz w:val="28"/>
          <w:szCs w:val="28"/>
          <w:lang w:eastAsia="el-GR"/>
        </w:rPr>
        <w:t>το κακάο, τα σακχαρούχα ποτά, η σοκολάτα</w:t>
      </w:r>
      <w:r>
        <w:rPr>
          <w:rFonts w:eastAsia="Times New Roman" w:cs="Helvetica"/>
          <w:sz w:val="28"/>
          <w:szCs w:val="28"/>
          <w:lang w:eastAsia="el-GR"/>
        </w:rPr>
        <w:t>.</w:t>
      </w:r>
    </w:p>
    <w:p w:rsidR="00BB4ABE" w:rsidRPr="00BB4ABE" w:rsidRDefault="00BB4ABE" w:rsidP="008307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Γάλα, γιαούρτι, </w:t>
      </w:r>
      <w:r w:rsidRPr="00BB4ABE">
        <w:rPr>
          <w:sz w:val="28"/>
          <w:szCs w:val="28"/>
        </w:rPr>
        <w:t>, βούτυρο, λάδι</w:t>
      </w:r>
      <w:r>
        <w:rPr>
          <w:sz w:val="28"/>
          <w:szCs w:val="28"/>
        </w:rPr>
        <w:t>.</w:t>
      </w:r>
    </w:p>
    <w:p w:rsidR="0083071E" w:rsidRPr="00BB4ABE" w:rsidRDefault="0083071E" w:rsidP="0083071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B4ABE">
        <w:rPr>
          <w:sz w:val="28"/>
          <w:szCs w:val="28"/>
        </w:rPr>
        <w:t>Ψωμί, δημητριακά, ζυμαρικά, ρύζι, πατάτες</w:t>
      </w:r>
      <w:r w:rsidR="00BB4ABE" w:rsidRPr="00BB4ABE">
        <w:rPr>
          <w:rFonts w:eastAsia="Times New Roman" w:cs="Helvetica"/>
          <w:sz w:val="28"/>
          <w:szCs w:val="28"/>
          <w:lang w:eastAsia="el-GR"/>
        </w:rPr>
        <w:t xml:space="preserve"> οι φρυγανιές</w:t>
      </w:r>
      <w:r w:rsidRPr="00BB4ABE">
        <w:rPr>
          <w:sz w:val="28"/>
          <w:szCs w:val="28"/>
        </w:rPr>
        <w:t>, καλαμπόκι, λαχανικά (εκτός από τα απαγορευμένα).</w:t>
      </w:r>
    </w:p>
    <w:p w:rsidR="0083071E" w:rsidRPr="00BB4ABE" w:rsidRDefault="0083071E" w:rsidP="0083071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B4ABE">
        <w:rPr>
          <w:sz w:val="28"/>
          <w:szCs w:val="28"/>
        </w:rPr>
        <w:t>Ζάχαρη, μέλι, μαρμελάδα, ζελέ, ξηροί καρποί, χόρτα, φρούτα και χυμοί φρούτων.</w:t>
      </w:r>
    </w:p>
    <w:p w:rsidR="0083071E" w:rsidRPr="00BB4ABE" w:rsidRDefault="0083071E" w:rsidP="0083071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B4ABE">
        <w:rPr>
          <w:sz w:val="28"/>
          <w:szCs w:val="28"/>
        </w:rPr>
        <w:t>Γλυκά, σοκολάτα, παγωτά (σε περιορισμένες ποσότητες).</w:t>
      </w:r>
    </w:p>
    <w:p w:rsidR="00BB4ABE" w:rsidRPr="00BB4ABE" w:rsidRDefault="00BB4ABE" w:rsidP="00BB4ABE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>Κρέατα μεγάλων ζώων (ιδίως βοδινό, μοσχάρι), επίσης ψάρια και κοτόπουλα.</w:t>
      </w:r>
    </w:p>
    <w:p w:rsidR="00BB4ABE" w:rsidRPr="00BB4ABE" w:rsidRDefault="00BB4ABE" w:rsidP="00BB4ABE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 xml:space="preserve"> Αυγά μέχρι 3 την εβδομάδα.</w:t>
      </w:r>
    </w:p>
    <w:p w:rsidR="00BB4ABE" w:rsidRPr="00BB4ABE" w:rsidRDefault="00BB4ABE" w:rsidP="00BB4ABE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 xml:space="preserve"> Όλα τα χορταρικά (εκτός από όσα αναφέρονται ως απαγορευμένα), τα φρούτα, επίσης οι κομπόστες και οι χυμοί φρούτων.</w:t>
      </w:r>
    </w:p>
    <w:p w:rsidR="00BB4ABE" w:rsidRPr="00BB4ABE" w:rsidRDefault="00BB4ABE" w:rsidP="00BB4ABE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eastAsia="Times New Roman" w:cs="Helvetica"/>
          <w:sz w:val="28"/>
          <w:szCs w:val="28"/>
          <w:lang w:eastAsia="el-GR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 xml:space="preserve">Όλα τα τυριά εκτός από τα αλμυρά. </w:t>
      </w:r>
    </w:p>
    <w:p w:rsidR="00BB4ABE" w:rsidRPr="00BB4ABE" w:rsidRDefault="00BB4ABE" w:rsidP="00BB4ABE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sz w:val="28"/>
          <w:szCs w:val="28"/>
        </w:rPr>
      </w:pPr>
      <w:r w:rsidRPr="00BB4ABE">
        <w:rPr>
          <w:rFonts w:eastAsia="Times New Roman" w:cs="Helvetica"/>
          <w:sz w:val="28"/>
          <w:szCs w:val="28"/>
          <w:lang w:eastAsia="el-GR"/>
        </w:rPr>
        <w:t>Φακές, μπιζέλια, φασόλια σε περιορισμένη ποσότητα.</w:t>
      </w:r>
    </w:p>
    <w:sectPr w:rsidR="00BB4ABE" w:rsidRPr="00BB4ABE" w:rsidSect="004D7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CA"/>
    <w:multiLevelType w:val="hybridMultilevel"/>
    <w:tmpl w:val="913E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A4154"/>
    <w:multiLevelType w:val="hybridMultilevel"/>
    <w:tmpl w:val="E28E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684B"/>
    <w:multiLevelType w:val="hybridMultilevel"/>
    <w:tmpl w:val="8E060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2FEB"/>
    <w:multiLevelType w:val="hybridMultilevel"/>
    <w:tmpl w:val="26D04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32AF"/>
    <w:multiLevelType w:val="hybridMultilevel"/>
    <w:tmpl w:val="34341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71E"/>
    <w:rsid w:val="003526B4"/>
    <w:rsid w:val="004237E8"/>
    <w:rsid w:val="004D7F20"/>
    <w:rsid w:val="006B7555"/>
    <w:rsid w:val="0083071E"/>
    <w:rsid w:val="00B37E15"/>
    <w:rsid w:val="00BB4ABE"/>
    <w:rsid w:val="00BC1498"/>
    <w:rsid w:val="00F15380"/>
    <w:rsid w:val="00F5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20"/>
  </w:style>
  <w:style w:type="paragraph" w:styleId="1">
    <w:name w:val="heading 1"/>
    <w:basedOn w:val="a"/>
    <w:next w:val="a"/>
    <w:link w:val="1Char"/>
    <w:qFormat/>
    <w:rsid w:val="006B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71E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6B7555"/>
    <w:rPr>
      <w:rFonts w:ascii="Times New Roman" w:eastAsia="Times New Roman" w:hAnsi="Times New Roman" w:cs="Times New Roman"/>
      <w:sz w:val="4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6B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B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kardiol</dc:creator>
  <cp:keywords/>
  <dc:description/>
  <cp:lastModifiedBy>dkardiologiki</cp:lastModifiedBy>
  <cp:revision>6</cp:revision>
  <dcterms:created xsi:type="dcterms:W3CDTF">2016-11-03T22:53:00Z</dcterms:created>
  <dcterms:modified xsi:type="dcterms:W3CDTF">2017-05-11T09:34:00Z</dcterms:modified>
</cp:coreProperties>
</file>